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mhfwuqxokat3" w:id="0"/>
      <w:bookmarkEnd w:id="0"/>
      <w:r w:rsidDel="00000000" w:rsidR="00000000" w:rsidRPr="00000000">
        <w:rPr>
          <w:rtl w:val="0"/>
        </w:rPr>
        <w:t xml:space="preserve">Guía de Estudio: Dominio de Excel y Creación de Dashboards Interactivos</w:t>
      </w:r>
    </w:p>
    <w:p w:rsidR="00000000" w:rsidDel="00000000" w:rsidP="00000000" w:rsidRDefault="00000000" w:rsidRPr="00000000" w14:paraId="00000002">
      <w:pPr>
        <w:rPr/>
      </w:pPr>
      <w:r w:rsidDel="00000000" w:rsidR="00000000" w:rsidRPr="00000000">
        <w:rPr>
          <w:rtl w:val="0"/>
        </w:rPr>
        <w:t xml:space="preserve">Esta guía de entrenamiento ha sido diseñada para transformar su flujo de trabajo operativo en una arquitectura de análisis de alto impacto. Como especialistas, nuestro objetivo no es solo usar una hoja de cálculo, sino dominarla para garantizar la integridad del dato y la agilidad en la toma de decisiones.</w:t>
      </w:r>
    </w:p>
    <w:p w:rsidR="00000000" w:rsidDel="00000000" w:rsidP="00000000" w:rsidRDefault="00000000" w:rsidRPr="00000000" w14:paraId="00000003">
      <w:pPr>
        <w:pStyle w:val="Heading4"/>
        <w:rPr/>
      </w:pPr>
      <w:bookmarkStart w:colFirst="0" w:colLast="0" w:name="_osi4mwn00yy5" w:id="1"/>
      <w:bookmarkEnd w:id="1"/>
      <w:r w:rsidDel="00000000" w:rsidR="00000000" w:rsidRPr="00000000">
        <w:rPr>
          <w:rtl w:val="0"/>
        </w:rPr>
        <w:t xml:space="preserve">1. Fundamentos del Entorno y Navegación Eficiente</w:t>
      </w:r>
    </w:p>
    <w:p w:rsidR="00000000" w:rsidDel="00000000" w:rsidP="00000000" w:rsidRDefault="00000000" w:rsidRPr="00000000" w14:paraId="00000004">
      <w:pPr>
        <w:rPr/>
      </w:pPr>
      <w:r w:rsidDel="00000000" w:rsidR="00000000" w:rsidRPr="00000000">
        <w:rPr>
          <w:rtl w:val="0"/>
        </w:rPr>
        <w:t xml:space="preserve">El primer paso para la maestría es abandonar la dependencia del ratón. En el manejo de grandes volúmenes de datos, el uso del teclado es la marca del profesional. La interfaz de Excel debe entenderse como su centro de mando:</w:t>
      </w:r>
    </w:p>
    <w:p w:rsidR="00000000" w:rsidDel="00000000" w:rsidP="00000000" w:rsidRDefault="00000000" w:rsidRPr="00000000" w14:paraId="00000005">
      <w:pPr>
        <w:numPr>
          <w:ilvl w:val="0"/>
          <w:numId w:val="3"/>
        </w:numPr>
        <w:ind w:left="720" w:hanging="360"/>
        <w:rPr>
          <w:u w:val="none"/>
        </w:rPr>
      </w:pPr>
      <w:r w:rsidDel="00000000" w:rsidR="00000000" w:rsidRPr="00000000">
        <w:rPr>
          <w:b w:val="1"/>
          <w:bCs w:val="1"/>
          <w:rtl w:val="0"/>
        </w:rPr>
        <w:t xml:space="preserve">Cinta de Opciones:</w:t>
      </w:r>
      <w:r w:rsidDel="00000000" w:rsidR="00000000" w:rsidRPr="00000000">
        <w:rPr>
          <w:rtl w:val="0"/>
        </w:rPr>
        <w:t xml:space="preserve">  El motor de herramientas organizado por pestañas. Domine su ubicación para ejecutar comandos sin vacilación.</w:t>
      </w:r>
    </w:p>
    <w:p w:rsidR="00000000" w:rsidDel="00000000" w:rsidP="00000000" w:rsidRDefault="00000000" w:rsidRPr="00000000" w14:paraId="00000006">
      <w:pPr>
        <w:numPr>
          <w:ilvl w:val="0"/>
          <w:numId w:val="3"/>
        </w:numPr>
        <w:ind w:left="720" w:hanging="360"/>
        <w:rPr>
          <w:u w:val="none"/>
        </w:rPr>
      </w:pPr>
      <w:r w:rsidDel="00000000" w:rsidR="00000000" w:rsidRPr="00000000">
        <w:rPr>
          <w:b w:val="1"/>
          <w:bCs w:val="1"/>
          <w:rtl w:val="0"/>
        </w:rPr>
        <w:t xml:space="preserve">Barra de Fórmulas:</w:t>
      </w:r>
      <w:r w:rsidDel="00000000" w:rsidR="00000000" w:rsidRPr="00000000">
        <w:rPr>
          <w:rtl w:val="0"/>
        </w:rPr>
        <w:t xml:space="preserve">  Su microscopio de precisión. Aquí es donde se audita la lógica detrás de cada celda, separando el dato crudo de la instrucción de cálculo.</w:t>
      </w:r>
    </w:p>
    <w:p w:rsidR="00000000" w:rsidDel="00000000" w:rsidP="00000000" w:rsidRDefault="00000000" w:rsidRPr="00000000" w14:paraId="00000007">
      <w:pPr>
        <w:numPr>
          <w:ilvl w:val="0"/>
          <w:numId w:val="3"/>
        </w:numPr>
        <w:ind w:left="720" w:hanging="360"/>
        <w:rPr>
          <w:u w:val="none"/>
        </w:rPr>
      </w:pPr>
      <w:r w:rsidDel="00000000" w:rsidR="00000000" w:rsidRPr="00000000">
        <w:rPr>
          <w:b w:val="1"/>
          <w:bCs w:val="1"/>
          <w:rtl w:val="0"/>
        </w:rPr>
        <w:t xml:space="preserve">Cuadro de Nombres:</w:t>
      </w:r>
      <w:r w:rsidDel="00000000" w:rsidR="00000000" w:rsidRPr="00000000">
        <w:rPr>
          <w:rtl w:val="0"/>
        </w:rPr>
        <w:t xml:space="preserve">  Su sistema de GPS. Utilícelo para saltar instantáneamente a rangos específicos o identificar la referencia de la celda activa (ej. A1, B2).</w:t>
      </w:r>
      <w:r w:rsidDel="00000000" w:rsidR="00000000" w:rsidRPr="00000000">
        <w:rPr>
          <w:b w:val="1"/>
          <w:bCs w:val="1"/>
          <w:rtl w:val="0"/>
        </w:rPr>
        <w:t xml:space="preserve">Disciplina de Navegación:</w:t>
      </w:r>
      <w:r w:rsidDel="00000000" w:rsidR="00000000" w:rsidRPr="00000000">
        <w:rPr>
          <w:rtl w:val="0"/>
        </w:rPr>
        <w:t xml:space="preserve">  Las  </w:t>
      </w:r>
      <w:r w:rsidDel="00000000" w:rsidR="00000000" w:rsidRPr="00000000">
        <w:rPr>
          <w:b w:val="1"/>
          <w:bCs w:val="1"/>
          <w:rtl w:val="0"/>
        </w:rPr>
        <w:t xml:space="preserve">Filas</w:t>
      </w:r>
      <w:r w:rsidDel="00000000" w:rsidR="00000000" w:rsidRPr="00000000">
        <w:rPr>
          <w:rtl w:val="0"/>
        </w:rPr>
        <w:t xml:space="preserve">  (numéricas) y  </w:t>
      </w:r>
      <w:r w:rsidDel="00000000" w:rsidR="00000000" w:rsidRPr="00000000">
        <w:rPr>
          <w:b w:val="1"/>
          <w:bCs w:val="1"/>
          <w:rtl w:val="0"/>
        </w:rPr>
        <w:t xml:space="preserve">Columnas</w:t>
      </w:r>
      <w:r w:rsidDel="00000000" w:rsidR="00000000" w:rsidRPr="00000000">
        <w:rPr>
          <w:rtl w:val="0"/>
        </w:rPr>
        <w:t xml:space="preserve">  (alfabéticas) definen la coordenada de la  </w:t>
      </w:r>
      <w:r w:rsidDel="00000000" w:rsidR="00000000" w:rsidRPr="00000000">
        <w:rPr>
          <w:b w:val="1"/>
          <w:bCs w:val="1"/>
          <w:rtl w:val="0"/>
        </w:rPr>
        <w:t xml:space="preserve">Celda</w:t>
      </w:r>
      <w:r w:rsidDel="00000000" w:rsidR="00000000" w:rsidRPr="00000000">
        <w:rPr>
          <w:rtl w:val="0"/>
        </w:rPr>
        <w:t xml:space="preserve"> . Para ser productivo, utilice combinaciones de teclas para desplazarse entre miles de registros en segundos; el ratón es ineficiente cuando la data escala a nivel corporativo.</w:t>
      </w:r>
    </w:p>
    <w:p w:rsidR="00000000" w:rsidDel="00000000" w:rsidP="00000000" w:rsidRDefault="00000000" w:rsidRPr="00000000" w14:paraId="00000008">
      <w:pPr>
        <w:pStyle w:val="Heading4"/>
        <w:rPr/>
      </w:pPr>
      <w:bookmarkStart w:colFirst="0" w:colLast="0" w:name="_12wsvdatzms5" w:id="2"/>
      <w:bookmarkEnd w:id="2"/>
      <w:r w:rsidDel="00000000" w:rsidR="00000000" w:rsidRPr="00000000">
        <w:rPr>
          <w:rtl w:val="0"/>
        </w:rPr>
        <w:t xml:space="preserve">2. Gestión Inteligente de Datos y Productividad</w:t>
      </w:r>
    </w:p>
    <w:p w:rsidR="00000000" w:rsidDel="00000000" w:rsidP="00000000" w:rsidRDefault="00000000" w:rsidRPr="00000000" w14:paraId="00000009">
      <w:pPr>
        <w:rPr/>
      </w:pPr>
      <w:r w:rsidDel="00000000" w:rsidR="00000000" w:rsidRPr="00000000">
        <w:rPr>
          <w:rtl w:val="0"/>
        </w:rPr>
        <w:t xml:space="preserve">La calidad de su análisis depende de la pureza de sus datos. Un error en la clasificación es un error en la decisión final.</w:t>
      </w:r>
    </w:p>
    <w:p w:rsidR="00000000" w:rsidDel="00000000" w:rsidP="00000000" w:rsidRDefault="00000000" w:rsidRPr="00000000" w14:paraId="0000000A">
      <w:pPr>
        <w:pStyle w:val="Heading5"/>
        <w:rPr/>
      </w:pPr>
      <w:bookmarkStart w:colFirst="0" w:colLast="0" w:name="_sj3x376q12l7" w:id="3"/>
      <w:bookmarkEnd w:id="3"/>
      <w:r w:rsidDel="00000000" w:rsidR="00000000" w:rsidRPr="00000000">
        <w:rPr>
          <w:rtl w:val="0"/>
        </w:rPr>
        <w:t xml:space="preserve">Clasificación Profesional de Datos</w:t>
      </w:r>
    </w:p>
    <w:p w:rsidR="00000000" w:rsidDel="00000000" w:rsidP="00000000" w:rsidRDefault="00000000" w:rsidRPr="00000000" w14:paraId="0000000B">
      <w:pPr>
        <w:rPr/>
      </w:pPr>
      <w:r w:rsidDel="00000000" w:rsidR="00000000" w:rsidRPr="00000000">
        <w:rPr>
          <w:rtl w:val="0"/>
        </w:rPr>
        <w:t xml:space="preserve">Tipo de Dato,Tip de Experto</w:t>
      </w:r>
    </w:p>
    <w:p w:rsidR="00000000" w:rsidDel="00000000" w:rsidP="00000000" w:rsidRDefault="00000000" w:rsidRPr="00000000" w14:paraId="0000000C">
      <w:pPr>
        <w:rPr/>
      </w:pPr>
      <w:r w:rsidDel="00000000" w:rsidR="00000000" w:rsidRPr="00000000">
        <w:rPr>
          <w:rtl w:val="0"/>
        </w:rPr>
        <w:t xml:space="preserve">Texto,Clasificadores y etiquetas. Nunca mezcle números con texto si planea realizar operaciones.</w:t>
      </w:r>
    </w:p>
    <w:p w:rsidR="00000000" w:rsidDel="00000000" w:rsidP="00000000" w:rsidRDefault="00000000" w:rsidRPr="00000000" w14:paraId="0000000D">
      <w:pPr>
        <w:rPr/>
      </w:pPr>
      <w:r w:rsidDel="00000000" w:rsidR="00000000" w:rsidRPr="00000000">
        <w:rPr>
          <w:rtl w:val="0"/>
        </w:rPr>
        <w:t xml:space="preserve">Número,La materia prima. Asegúrese de que códigos de producto o IDs no sean transformados por error.</w:t>
      </w:r>
    </w:p>
    <w:p w:rsidR="00000000" w:rsidDel="00000000" w:rsidP="00000000" w:rsidRDefault="00000000" w:rsidRPr="00000000" w14:paraId="0000000E">
      <w:pPr>
        <w:rPr/>
      </w:pPr>
      <w:r w:rsidDel="00000000" w:rsidR="00000000" w:rsidRPr="00000000">
        <w:rPr>
          <w:rtl w:val="0"/>
        </w:rPr>
        <w:t xml:space="preserve">Fecha,Crucial:  Excel las trata como números secuenciales (donde el 1 de enero de 1900 es el número 1). Esto permite realizar restas para calcular días transcurridos con precisión matemática.</w:t>
      </w:r>
    </w:p>
    <w:p w:rsidR="00000000" w:rsidDel="00000000" w:rsidP="00000000" w:rsidRDefault="00000000" w:rsidRPr="00000000" w14:paraId="0000000F">
      <w:pPr>
        <w:rPr/>
      </w:pPr>
      <w:r w:rsidDel="00000000" w:rsidR="00000000" w:rsidRPr="00000000">
        <w:rPr>
          <w:rtl w:val="0"/>
        </w:rPr>
        <w:t xml:space="preserve">Porcentaje,Representación de proporciones. Siempre valide que la base del cálculo sea coherente con el total.</w:t>
      </w:r>
    </w:p>
    <w:p w:rsidR="00000000" w:rsidDel="00000000" w:rsidP="00000000" w:rsidRDefault="00000000" w:rsidRPr="00000000" w14:paraId="00000010">
      <w:pPr>
        <w:pStyle w:val="Heading5"/>
        <w:rPr/>
      </w:pPr>
      <w:bookmarkStart w:colFirst="0" w:colLast="0" w:name="_k6fmwsgnm81m" w:id="4"/>
      <w:bookmarkEnd w:id="4"/>
      <w:r w:rsidDel="00000000" w:rsidR="00000000" w:rsidRPr="00000000">
        <w:rPr>
          <w:rtl w:val="0"/>
        </w:rPr>
        <w:t xml:space="preserve">Automatización: La Función de Auto-relleno</w:t>
      </w:r>
    </w:p>
    <w:p w:rsidR="00000000" w:rsidDel="00000000" w:rsidP="00000000" w:rsidRDefault="00000000" w:rsidRPr="00000000" w14:paraId="00000011">
      <w:pPr>
        <w:rPr/>
      </w:pPr>
      <w:r w:rsidDel="00000000" w:rsidR="00000000" w:rsidRPr="00000000">
        <w:rPr>
          <w:rtl w:val="0"/>
        </w:rPr>
        <w:t xml:space="preserve">No pierda tiempo en tareas repetitivas. Al establecer un patrón (como una fecha inicial o una serie numérica) y arrastrar desde el controlador de relleno (esquina inferior derecha), usted activa la lógica de autocompletado de Excel para series temporales y lógicas, eliminando el error manual.</w:t>
      </w:r>
    </w:p>
    <w:p w:rsidR="00000000" w:rsidDel="00000000" w:rsidP="00000000" w:rsidRDefault="00000000" w:rsidRPr="00000000" w14:paraId="00000012">
      <w:pPr>
        <w:pStyle w:val="Heading5"/>
        <w:rPr/>
      </w:pPr>
      <w:bookmarkStart w:colFirst="0" w:colLast="0" w:name="_273zs18r2huc" w:id="5"/>
      <w:bookmarkEnd w:id="5"/>
      <w:r w:rsidDel="00000000" w:rsidR="00000000" w:rsidRPr="00000000">
        <w:rPr>
          <w:rtl w:val="0"/>
        </w:rPr>
        <w:t xml:space="preserve">Seguridad y Privacidad: El "Firewall Humano"</w:t>
      </w:r>
    </w:p>
    <w:p w:rsidR="00000000" w:rsidDel="00000000" w:rsidP="00000000" w:rsidRDefault="00000000" w:rsidRPr="00000000" w14:paraId="00000013">
      <w:pPr>
        <w:rPr/>
      </w:pPr>
      <w:r w:rsidDel="00000000" w:rsidR="00000000" w:rsidRPr="00000000">
        <w:rPr>
          <w:rtl w:val="0"/>
        </w:rPr>
        <w:t xml:space="preserve">En cumplimiento con normativas de protección de datos (como el RGPD o Habeas Data), usted es el guardián de la información:</w:t>
      </w:r>
    </w:p>
    <w:p w:rsidR="00000000" w:rsidDel="00000000" w:rsidP="00000000" w:rsidRDefault="00000000" w:rsidRPr="00000000" w14:paraId="00000014">
      <w:pPr>
        <w:numPr>
          <w:ilvl w:val="0"/>
          <w:numId w:val="2"/>
        </w:numPr>
        <w:ind w:left="720" w:hanging="360"/>
        <w:rPr>
          <w:u w:val="none"/>
        </w:rPr>
      </w:pPr>
      <w:r w:rsidDel="00000000" w:rsidR="00000000" w:rsidRPr="00000000">
        <w:rPr>
          <w:b w:val="1"/>
          <w:bCs w:val="1"/>
          <w:rtl w:val="0"/>
        </w:rPr>
        <w:t xml:space="preserve">Gestión de Riesgos:</w:t>
      </w:r>
      <w:r w:rsidDel="00000000" w:rsidR="00000000" w:rsidRPr="00000000">
        <w:rPr>
          <w:rtl w:val="0"/>
        </w:rPr>
        <w:t xml:space="preserve">  Recopilar un email sin permiso explícito puede costarle millones a su empresa en multas legales.</w:t>
      </w:r>
    </w:p>
    <w:p w:rsidR="00000000" w:rsidDel="00000000" w:rsidP="00000000" w:rsidRDefault="00000000" w:rsidRPr="00000000" w14:paraId="00000015">
      <w:pPr>
        <w:numPr>
          <w:ilvl w:val="0"/>
          <w:numId w:val="2"/>
        </w:numPr>
        <w:ind w:left="720" w:hanging="360"/>
        <w:rPr>
          <w:u w:val="none"/>
        </w:rPr>
      </w:pPr>
      <w:r w:rsidDel="00000000" w:rsidR="00000000" w:rsidRPr="00000000">
        <w:rPr>
          <w:b w:val="1"/>
          <w:bCs w:val="1"/>
          <w:rtl w:val="0"/>
        </w:rPr>
        <w:t xml:space="preserve">Búsqueda Crítica:</w:t>
      </w:r>
      <w:r w:rsidDel="00000000" w:rsidR="00000000" w:rsidRPr="00000000">
        <w:rPr>
          <w:rtl w:val="0"/>
        </w:rPr>
        <w:t xml:space="preserve">  Use  </w:t>
      </w:r>
      <w:r w:rsidDel="00000000" w:rsidR="00000000" w:rsidRPr="00000000">
        <w:rPr>
          <w:b w:val="1"/>
          <w:bCs w:val="1"/>
          <w:rtl w:val="0"/>
        </w:rPr>
        <w:t xml:space="preserve">Ctrl + F</w:t>
      </w:r>
      <w:r w:rsidDel="00000000" w:rsidR="00000000" w:rsidRPr="00000000">
        <w:rPr>
          <w:rtl w:val="0"/>
        </w:rPr>
        <w:t xml:space="preserve">  para localizar información sensible que deba ser protegida.</w:t>
      </w:r>
    </w:p>
    <w:p w:rsidR="00000000" w:rsidDel="00000000" w:rsidP="00000000" w:rsidRDefault="00000000" w:rsidRPr="00000000" w14:paraId="00000016">
      <w:pPr>
        <w:numPr>
          <w:ilvl w:val="0"/>
          <w:numId w:val="2"/>
        </w:numPr>
        <w:ind w:left="720" w:hanging="360"/>
        <w:rPr>
          <w:u w:val="none"/>
        </w:rPr>
      </w:pPr>
      <w:r w:rsidDel="00000000" w:rsidR="00000000" w:rsidRPr="00000000">
        <w:rPr>
          <w:b w:val="1"/>
          <w:bCs w:val="1"/>
          <w:rtl w:val="0"/>
        </w:rPr>
        <w:t xml:space="preserve">Anonimización:</w:t>
      </w:r>
      <w:r w:rsidDel="00000000" w:rsidR="00000000" w:rsidRPr="00000000">
        <w:rPr>
          <w:rtl w:val="0"/>
        </w:rPr>
        <w:t xml:space="preserve">  Antes de procesar datos masivos, elimine o anonimice columnas identificativas. Aplique el principio de "borrar lo que ya no sirve" para minimizar riesgos.</w:t>
      </w:r>
    </w:p>
    <w:p w:rsidR="00000000" w:rsidDel="00000000" w:rsidP="00000000" w:rsidRDefault="00000000" w:rsidRPr="00000000" w14:paraId="00000017">
      <w:pPr>
        <w:numPr>
          <w:ilvl w:val="0"/>
          <w:numId w:val="2"/>
        </w:numPr>
        <w:ind w:left="720" w:hanging="360"/>
        <w:rPr>
          <w:u w:val="none"/>
        </w:rPr>
      </w:pPr>
      <w:r w:rsidDel="00000000" w:rsidR="00000000" w:rsidRPr="00000000">
        <w:rPr>
          <w:b w:val="1"/>
          <w:bCs w:val="1"/>
          <w:rtl w:val="0"/>
        </w:rPr>
        <w:t xml:space="preserve">Cifrado:</w:t>
      </w:r>
      <w:r w:rsidDel="00000000" w:rsidR="00000000" w:rsidRPr="00000000">
        <w:rPr>
          <w:rtl w:val="0"/>
        </w:rPr>
        <w:t xml:space="preserve">  Todo libro con información corporativa debe ser protegido mediante cifrado de archivo para asegurar su confidencialidad.</w:t>
      </w:r>
    </w:p>
    <w:p w:rsidR="00000000" w:rsidDel="00000000" w:rsidP="00000000" w:rsidRDefault="00000000" w:rsidRPr="00000000" w14:paraId="00000018">
      <w:pPr>
        <w:pStyle w:val="Heading4"/>
        <w:rPr/>
      </w:pPr>
      <w:bookmarkStart w:colFirst="0" w:colLast="0" w:name="_ihw4c79gbvf" w:id="6"/>
      <w:bookmarkEnd w:id="6"/>
      <w:r w:rsidDel="00000000" w:rsidR="00000000" w:rsidRPr="00000000">
        <w:rPr>
          <w:rtl w:val="0"/>
        </w:rPr>
        <w:t xml:space="preserve">3. Preparación de la Arquitectura del Libro (Estructura de Dashboard)</w:t>
      </w:r>
    </w:p>
    <w:p w:rsidR="00000000" w:rsidDel="00000000" w:rsidP="00000000" w:rsidRDefault="00000000" w:rsidRPr="00000000" w14:paraId="00000019">
      <w:pPr>
        <w:rPr/>
      </w:pPr>
      <w:r w:rsidDel="00000000" w:rsidR="00000000" w:rsidRPr="00000000">
        <w:rPr>
          <w:rtl w:val="0"/>
        </w:rPr>
        <w:t xml:space="preserve">Un dashboard profesional no se construye en una sola hoja. Para evitar que el reporte se "rompa" ante actualizaciones de origen, implemente la siguiente arquitectura modular:Hoja 1: DATOS CRUDOS ----&gt; Hoja 2: CÁLCULOS / TABLAS ----&gt; Hoja 3: DASHBOARD FINAL</w:t>
      </w:r>
    </w:p>
    <w:p w:rsidR="00000000" w:rsidDel="00000000" w:rsidP="00000000" w:rsidRDefault="00000000" w:rsidRPr="00000000" w14:paraId="0000001A">
      <w:pPr>
        <w:numPr>
          <w:ilvl w:val="0"/>
          <w:numId w:val="6"/>
        </w:numPr>
        <w:ind w:left="720" w:hanging="360"/>
        <w:rPr>
          <w:u w:val="none"/>
        </w:rPr>
      </w:pPr>
      <w:r w:rsidDel="00000000" w:rsidR="00000000" w:rsidRPr="00000000">
        <w:rPr>
          <w:b w:val="1"/>
          <w:bCs w:val="1"/>
          <w:rtl w:val="0"/>
        </w:rPr>
        <w:t xml:space="preserve">DATOS CRUDOS:</w:t>
      </w:r>
      <w:r w:rsidDel="00000000" w:rsidR="00000000" w:rsidRPr="00000000">
        <w:rPr>
          <w:rtl w:val="0"/>
        </w:rPr>
        <w:t xml:space="preserve">  Contiene la tabla base. Es terreno sagrado: sin formatos complejos ni gráficos.</w:t>
      </w:r>
    </w:p>
    <w:p w:rsidR="00000000" w:rsidDel="00000000" w:rsidP="00000000" w:rsidRDefault="00000000" w:rsidRPr="00000000" w14:paraId="0000001B">
      <w:pPr>
        <w:numPr>
          <w:ilvl w:val="0"/>
          <w:numId w:val="6"/>
        </w:numPr>
        <w:ind w:left="720" w:hanging="360"/>
        <w:rPr>
          <w:u w:val="none"/>
        </w:rPr>
      </w:pPr>
      <w:r w:rsidDel="00000000" w:rsidR="00000000" w:rsidRPr="00000000">
        <w:rPr>
          <w:b w:val="1"/>
          <w:bCs w:val="1"/>
          <w:rtl w:val="0"/>
        </w:rPr>
        <w:t xml:space="preserve">CÁLCULOS:</w:t>
      </w:r>
      <w:r w:rsidDel="00000000" w:rsidR="00000000" w:rsidRPr="00000000">
        <w:rPr>
          <w:rtl w:val="0"/>
        </w:rPr>
        <w:t xml:space="preserve">  El motor térmico del libro. Aquí residen las tablas dinámicas que procesan la data.</w:t>
      </w:r>
    </w:p>
    <w:p w:rsidR="00000000" w:rsidDel="00000000" w:rsidP="00000000" w:rsidRDefault="00000000" w:rsidRPr="00000000" w14:paraId="0000001C">
      <w:pPr>
        <w:numPr>
          <w:ilvl w:val="0"/>
          <w:numId w:val="6"/>
        </w:numPr>
        <w:ind w:left="720" w:hanging="360"/>
        <w:rPr>
          <w:u w:val="none"/>
        </w:rPr>
      </w:pPr>
      <w:r w:rsidDel="00000000" w:rsidR="00000000" w:rsidRPr="00000000">
        <w:rPr>
          <w:b w:val="1"/>
          <w:bCs w:val="1"/>
          <w:rtl w:val="0"/>
        </w:rPr>
        <w:t xml:space="preserve">DASHBOARD:</w:t>
      </w:r>
      <w:r w:rsidDel="00000000" w:rsidR="00000000" w:rsidRPr="00000000">
        <w:rPr>
          <w:rtl w:val="0"/>
        </w:rPr>
        <w:t xml:space="preserve">  La capa de presentación. Solo gráficos dinámicos y controles de usuario.</w:t>
      </w:r>
      <w:r w:rsidDel="00000000" w:rsidR="00000000" w:rsidRPr="00000000">
        <w:rPr>
          <w:b w:val="1"/>
          <w:bCs w:val="1"/>
          <w:rtl w:val="0"/>
        </w:rPr>
        <w:t xml:space="preserve">Justificación Técnica:</w:t>
      </w:r>
      <w:r w:rsidDel="00000000" w:rsidR="00000000" w:rsidRPr="00000000">
        <w:rPr>
          <w:rtl w:val="0"/>
        </w:rPr>
        <w:t xml:space="preserve">  Esta separación asegura que, si la fuente de datos crece o se reemplaza, la lógica de cálculo y la visualización estética permanezcan intactas y funcionales.</w:t>
      </w:r>
    </w:p>
    <w:p w:rsidR="00000000" w:rsidDel="00000000" w:rsidP="00000000" w:rsidRDefault="00000000" w:rsidRPr="00000000" w14:paraId="0000001D">
      <w:pPr>
        <w:pStyle w:val="Heading4"/>
        <w:rPr/>
      </w:pPr>
      <w:bookmarkStart w:colFirst="0" w:colLast="0" w:name="_xkpoqc5x4k90" w:id="7"/>
      <w:bookmarkEnd w:id="7"/>
      <w:r w:rsidDel="00000000" w:rsidR="00000000" w:rsidRPr="00000000">
        <w:rPr>
          <w:rtl w:val="0"/>
        </w:rPr>
        <w:t xml:space="preserve">4. Análisis con Tablas Dinámicas y Métricas Clave</w:t>
      </w:r>
    </w:p>
    <w:p w:rsidR="00000000" w:rsidDel="00000000" w:rsidP="00000000" w:rsidRDefault="00000000" w:rsidRPr="00000000" w14:paraId="0000001E">
      <w:pPr>
        <w:rPr/>
      </w:pPr>
      <w:r w:rsidDel="00000000" w:rsidR="00000000" w:rsidRPr="00000000">
        <w:rPr>
          <w:rtl w:val="0"/>
        </w:rPr>
        <w:t xml:space="preserve">Extraiga valor estratégico mediante la creación de indicadores de rendimiento (KPIs). En la hoja de  </w:t>
      </w:r>
      <w:r w:rsidDel="00000000" w:rsidR="00000000" w:rsidRPr="00000000">
        <w:rPr>
          <w:b w:val="1"/>
          <w:bCs w:val="1"/>
          <w:rtl w:val="0"/>
        </w:rPr>
        <w:t xml:space="preserve">CÁLCULOS</w:t>
      </w:r>
      <w:r w:rsidDel="00000000" w:rsidR="00000000" w:rsidRPr="00000000">
        <w:rPr>
          <w:rtl w:val="0"/>
        </w:rPr>
        <w:t xml:space="preserve"> , configure estas tres métricas esenciales:</w:t>
      </w:r>
    </w:p>
    <w:p w:rsidR="00000000" w:rsidDel="00000000" w:rsidP="00000000" w:rsidRDefault="00000000" w:rsidRPr="00000000" w14:paraId="0000001F">
      <w:pPr>
        <w:numPr>
          <w:ilvl w:val="0"/>
          <w:numId w:val="4"/>
        </w:numPr>
        <w:ind w:left="720" w:hanging="360"/>
        <w:rPr>
          <w:u w:val="none"/>
        </w:rPr>
      </w:pPr>
      <w:r w:rsidDel="00000000" w:rsidR="00000000" w:rsidRPr="00000000">
        <w:rPr>
          <w:b w:val="1"/>
          <w:bCs w:val="1"/>
          <w:rtl w:val="0"/>
        </w:rPr>
        <w:t xml:space="preserve">Ventas Totales:</w:t>
      </w:r>
      <w:r w:rsidDel="00000000" w:rsidR="00000000" w:rsidRPr="00000000">
        <w:rPr>
          <w:rtl w:val="0"/>
        </w:rPr>
        <w:t xml:space="preserve">  El pulso general del negocio.</w:t>
      </w:r>
    </w:p>
    <w:p w:rsidR="00000000" w:rsidDel="00000000" w:rsidP="00000000" w:rsidRDefault="00000000" w:rsidRPr="00000000" w14:paraId="00000020">
      <w:pPr>
        <w:numPr>
          <w:ilvl w:val="0"/>
          <w:numId w:val="4"/>
        </w:numPr>
        <w:ind w:left="720" w:hanging="360"/>
        <w:rPr>
          <w:u w:val="none"/>
        </w:rPr>
      </w:pPr>
      <w:r w:rsidDel="00000000" w:rsidR="00000000" w:rsidRPr="00000000">
        <w:rPr>
          <w:b w:val="1"/>
          <w:bCs w:val="1"/>
          <w:rtl w:val="0"/>
        </w:rPr>
        <w:t xml:space="preserve">Ventas por Vendedor:</w:t>
      </w:r>
      <w:r w:rsidDel="00000000" w:rsidR="00000000" w:rsidRPr="00000000">
        <w:rPr>
          <w:rtl w:val="0"/>
        </w:rPr>
        <w:t xml:space="preserve">  Evaluación del desempeño del capital humano.</w:t>
      </w:r>
    </w:p>
    <w:p w:rsidR="00000000" w:rsidDel="00000000" w:rsidP="00000000" w:rsidRDefault="00000000" w:rsidRPr="00000000" w14:paraId="00000021">
      <w:pPr>
        <w:numPr>
          <w:ilvl w:val="0"/>
          <w:numId w:val="4"/>
        </w:numPr>
        <w:ind w:left="720" w:hanging="360"/>
        <w:rPr>
          <w:u w:val="none"/>
        </w:rPr>
      </w:pPr>
      <w:r w:rsidDel="00000000" w:rsidR="00000000" w:rsidRPr="00000000">
        <w:rPr>
          <w:b w:val="1"/>
          <w:bCs w:val="1"/>
          <w:rtl w:val="0"/>
        </w:rPr>
        <w:t xml:space="preserve">Top 5 de Productos:</w:t>
      </w:r>
      <w:r w:rsidDel="00000000" w:rsidR="00000000" w:rsidRPr="00000000">
        <w:rPr>
          <w:rtl w:val="0"/>
        </w:rPr>
        <w:t xml:space="preserve">  Identificación de los motores de inventario.</w:t>
      </w:r>
      <w:r w:rsidDel="00000000" w:rsidR="00000000" w:rsidRPr="00000000">
        <w:rPr>
          <w:b w:val="1"/>
          <w:bCs w:val="1"/>
          <w:rtl w:val="0"/>
        </w:rPr>
        <w:t xml:space="preserve">Transformación Visual:</w:t>
      </w:r>
      <w:r w:rsidDel="00000000" w:rsidR="00000000" w:rsidRPr="00000000">
        <w:rPr>
          <w:rtl w:val="0"/>
        </w:rPr>
        <w:t xml:space="preserve">  Una vez configuradas las tablas, genere un  </w:t>
      </w:r>
      <w:r w:rsidDel="00000000" w:rsidR="00000000" w:rsidRPr="00000000">
        <w:rPr>
          <w:b w:val="1"/>
          <w:bCs w:val="1"/>
          <w:rtl w:val="0"/>
        </w:rPr>
        <w:t xml:space="preserve">Gráfico Dinámico</w:t>
      </w:r>
      <w:r w:rsidDel="00000000" w:rsidR="00000000" w:rsidRPr="00000000">
        <w:rPr>
          <w:rtl w:val="0"/>
        </w:rPr>
        <w:t xml:space="preserve">  para cada una. Estos deben ser cortados y trasladados a la hoja de  </w:t>
      </w:r>
      <w:r w:rsidDel="00000000" w:rsidR="00000000" w:rsidRPr="00000000">
        <w:rPr>
          <w:b w:val="1"/>
          <w:bCs w:val="1"/>
          <w:rtl w:val="0"/>
        </w:rPr>
        <w:t xml:space="preserve">DASHBOARD</w:t>
      </w:r>
      <w:r w:rsidDel="00000000" w:rsidR="00000000" w:rsidRPr="00000000">
        <w:rPr>
          <w:rtl w:val="0"/>
        </w:rPr>
        <w:t xml:space="preserve">  para su composición final.</w:t>
      </w:r>
    </w:p>
    <w:p w:rsidR="00000000" w:rsidDel="00000000" w:rsidP="00000000" w:rsidRDefault="00000000" w:rsidRPr="00000000" w14:paraId="00000022">
      <w:pPr>
        <w:pStyle w:val="Heading4"/>
        <w:rPr/>
      </w:pPr>
      <w:bookmarkStart w:colFirst="0" w:colLast="0" w:name="_uvo92bgopryu" w:id="8"/>
      <w:bookmarkEnd w:id="8"/>
      <w:r w:rsidDel="00000000" w:rsidR="00000000" w:rsidRPr="00000000">
        <w:rPr>
          <w:rtl w:val="0"/>
        </w:rPr>
        <w:t xml:space="preserve">5. Implementación de Interactividad (Slicers y Conexiones)</w:t>
      </w:r>
    </w:p>
    <w:p w:rsidR="00000000" w:rsidDel="00000000" w:rsidP="00000000" w:rsidRDefault="00000000" w:rsidRPr="00000000" w14:paraId="00000023">
      <w:pPr>
        <w:rPr/>
      </w:pPr>
      <w:r w:rsidDel="00000000" w:rsidR="00000000" w:rsidRPr="00000000">
        <w:rPr>
          <w:rtl w:val="0"/>
        </w:rPr>
        <w:t xml:space="preserve">La interactividad transforma un reporte estático en una herramienta de exploración de datos.</w:t>
      </w:r>
    </w:p>
    <w:p w:rsidR="00000000" w:rsidDel="00000000" w:rsidP="00000000" w:rsidRDefault="00000000" w:rsidRPr="00000000" w14:paraId="00000024">
      <w:pPr>
        <w:numPr>
          <w:ilvl w:val="0"/>
          <w:numId w:val="1"/>
        </w:numPr>
        <w:ind w:left="720" w:hanging="360"/>
        <w:rPr>
          <w:u w:val="none"/>
        </w:rPr>
      </w:pPr>
      <w:r w:rsidDel="00000000" w:rsidR="00000000" w:rsidRPr="00000000">
        <w:rPr>
          <w:b w:val="1"/>
          <w:bCs w:val="1"/>
          <w:rtl w:val="0"/>
        </w:rPr>
        <w:t xml:space="preserve">Segmentación de Datos (Slicers):</w:t>
      </w:r>
      <w:r w:rsidDel="00000000" w:rsidR="00000000" w:rsidRPr="00000000">
        <w:rPr>
          <w:rtl w:val="0"/>
        </w:rPr>
        <w:t xml:space="preserve">  Inserte filtros visuales para los campos de  </w:t>
      </w:r>
      <w:r w:rsidDel="00000000" w:rsidR="00000000" w:rsidRPr="00000000">
        <w:rPr>
          <w:b w:val="1"/>
          <w:bCs w:val="1"/>
          <w:rtl w:val="0"/>
        </w:rPr>
        <w:t xml:space="preserve">Mes</w:t>
      </w:r>
      <w:r w:rsidDel="00000000" w:rsidR="00000000" w:rsidRPr="00000000">
        <w:rPr>
          <w:rtl w:val="0"/>
        </w:rPr>
        <w:t xml:space="preserve">  y  </w:t>
      </w:r>
      <w:r w:rsidDel="00000000" w:rsidR="00000000" w:rsidRPr="00000000">
        <w:rPr>
          <w:b w:val="1"/>
          <w:bCs w:val="1"/>
          <w:rtl w:val="0"/>
        </w:rPr>
        <w:t xml:space="preserve">Región</w:t>
      </w:r>
      <w:r w:rsidDel="00000000" w:rsidR="00000000" w:rsidRPr="00000000">
        <w:rPr>
          <w:rtl w:val="0"/>
        </w:rPr>
        <w:t xml:space="preserve"> .</w:t>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Conexiones de Informe (Regla de Oro):</w:t>
      </w:r>
      <w:r w:rsidDel="00000000" w:rsidR="00000000" w:rsidRPr="00000000">
        <w:rPr>
          <w:rtl w:val="0"/>
        </w:rPr>
        <w:t xml:space="preserve">  Haga clic derecho en cada Slicer, vaya a "Conexiones de informe" y  </w:t>
      </w:r>
      <w:r w:rsidDel="00000000" w:rsidR="00000000" w:rsidRPr="00000000">
        <w:rPr>
          <w:b w:val="1"/>
          <w:bCs w:val="1"/>
          <w:rtl w:val="0"/>
        </w:rPr>
        <w:t xml:space="preserve">marque todas las tablas dinámicas</w:t>
      </w:r>
      <w:r w:rsidDel="00000000" w:rsidR="00000000" w:rsidRPr="00000000">
        <w:rPr>
          <w:rtl w:val="0"/>
        </w:rPr>
        <w:t xml:space="preserve"> .</w:t>
      </w:r>
    </w:p>
    <w:p w:rsidR="00000000" w:rsidDel="00000000" w:rsidP="00000000" w:rsidRDefault="00000000" w:rsidRPr="00000000" w14:paraId="00000026">
      <w:pPr>
        <w:numPr>
          <w:ilvl w:val="0"/>
          <w:numId w:val="1"/>
        </w:numPr>
        <w:ind w:left="720" w:hanging="360"/>
        <w:rPr>
          <w:u w:val="none"/>
        </w:rPr>
      </w:pPr>
      <w:r w:rsidDel="00000000" w:rsidR="00000000" w:rsidRPr="00000000">
        <w:rPr>
          <w:i w:val="1"/>
          <w:iCs w:val="1"/>
          <w:rtl w:val="0"/>
        </w:rPr>
        <w:t xml:space="preserve">Insight de Experto:</w:t>
      </w:r>
      <w:r w:rsidDel="00000000" w:rsidR="00000000" w:rsidRPr="00000000">
        <w:rPr>
          <w:rtl w:val="0"/>
        </w:rPr>
        <w:t xml:space="preserve">  Si olvida conectar una tabla, esta permanecerá estática mientras las demás cambian, generando una inconsistencia de datos que destruye la credibilidad de su reporte.</w:t>
      </w:r>
    </w:p>
    <w:p w:rsidR="00000000" w:rsidDel="00000000" w:rsidP="00000000" w:rsidRDefault="00000000" w:rsidRPr="00000000" w14:paraId="00000027">
      <w:pPr>
        <w:pStyle w:val="Heading4"/>
        <w:rPr/>
      </w:pPr>
      <w:bookmarkStart w:colFirst="0" w:colLast="0" w:name="_58e1kpy8m0n" w:id="9"/>
      <w:bookmarkEnd w:id="9"/>
      <w:r w:rsidDel="00000000" w:rsidR="00000000" w:rsidRPr="00000000">
        <w:rPr>
          <w:rtl w:val="0"/>
        </w:rPr>
        <w:t xml:space="preserve">6. Potenciando Excel con Inteligencia Artificial</w:t>
      </w:r>
    </w:p>
    <w:p w:rsidR="00000000" w:rsidDel="00000000" w:rsidP="00000000" w:rsidRDefault="00000000" w:rsidRPr="00000000" w14:paraId="00000028">
      <w:pPr>
        <w:rPr/>
      </w:pPr>
      <w:r w:rsidDel="00000000" w:rsidR="00000000" w:rsidRPr="00000000">
        <w:rPr>
          <w:rtl w:val="0"/>
        </w:rPr>
        <w:t xml:space="preserve">La IA Generativa no "entiende" la lógica; es un  </w:t>
      </w:r>
      <w:r w:rsidDel="00000000" w:rsidR="00000000" w:rsidRPr="00000000">
        <w:rPr>
          <w:b w:val="1"/>
          <w:bCs w:val="1"/>
          <w:rtl w:val="0"/>
        </w:rPr>
        <w:t xml:space="preserve">autocompletar en esteroides</w:t>
      </w:r>
      <w:r w:rsidDel="00000000" w:rsidR="00000000" w:rsidRPr="00000000">
        <w:rPr>
          <w:rtl w:val="0"/>
        </w:rPr>
        <w:t xml:space="preserve">  que predice patrones. Usted es el  </w:t>
      </w:r>
      <w:r w:rsidDel="00000000" w:rsidR="00000000" w:rsidRPr="00000000">
        <w:rPr>
          <w:b w:val="1"/>
          <w:bCs w:val="1"/>
          <w:rtl w:val="0"/>
        </w:rPr>
        <w:t xml:space="preserve">Piloto</w:t>
      </w:r>
      <w:r w:rsidDel="00000000" w:rsidR="00000000" w:rsidRPr="00000000">
        <w:rPr>
          <w:rtl w:val="0"/>
        </w:rPr>
        <w:t xml:space="preserve">  y la IA es su  </w:t>
      </w:r>
      <w:r w:rsidDel="00000000" w:rsidR="00000000" w:rsidRPr="00000000">
        <w:rPr>
          <w:b w:val="1"/>
          <w:bCs w:val="1"/>
          <w:rtl w:val="0"/>
        </w:rPr>
        <w:t xml:space="preserve">Copiloto</w:t>
      </w:r>
      <w:r w:rsidDel="00000000" w:rsidR="00000000" w:rsidRPr="00000000">
        <w:rPr>
          <w:rtl w:val="0"/>
        </w:rPr>
        <w:t xml:space="preserve"> .</w:t>
      </w:r>
    </w:p>
    <w:p w:rsidR="00000000" w:rsidDel="00000000" w:rsidP="00000000" w:rsidRDefault="00000000" w:rsidRPr="00000000" w14:paraId="00000029">
      <w:pPr>
        <w:pStyle w:val="Heading5"/>
        <w:rPr/>
      </w:pPr>
      <w:bookmarkStart w:colFirst="0" w:colLast="0" w:name="_v3aeia1hw5ve" w:id="10"/>
      <w:bookmarkEnd w:id="10"/>
      <w:r w:rsidDel="00000000" w:rsidR="00000000" w:rsidRPr="00000000">
        <w:rPr>
          <w:rtl w:val="0"/>
        </w:rPr>
        <w:t xml:space="preserve">Ingeniería de Instrucciones (Prompt Engineering)</w:t>
      </w:r>
    </w:p>
    <w:p w:rsidR="00000000" w:rsidDel="00000000" w:rsidP="00000000" w:rsidRDefault="00000000" w:rsidRPr="00000000" w14:paraId="0000002A">
      <w:pPr>
        <w:rPr/>
      </w:pPr>
      <w:r w:rsidDel="00000000" w:rsidR="00000000" w:rsidRPr="00000000">
        <w:rPr>
          <w:rtl w:val="0"/>
        </w:rPr>
        <w:t xml:space="preserve">Para obtener fórmulas complejas, estructure su solicitud siguiendo este esquema:</w:t>
      </w:r>
      <w:r w:rsidDel="00000000" w:rsidR="00000000" w:rsidRPr="00000000">
        <w:rPr>
          <w:b w:val="1"/>
          <w:bCs w:val="1"/>
          <w:rtl w:val="0"/>
        </w:rPr>
        <w:t xml:space="preserve">Rol:</w:t>
      </w:r>
      <w:r w:rsidDel="00000000" w:rsidR="00000000" w:rsidRPr="00000000">
        <w:rPr>
          <w:rtl w:val="0"/>
        </w:rPr>
        <w:t xml:space="preserve">  Actúa como un consultor experto en análisis de datos en Excel.  </w:t>
      </w:r>
      <w:r w:rsidDel="00000000" w:rsidR="00000000" w:rsidRPr="00000000">
        <w:rPr>
          <w:b w:val="1"/>
          <w:bCs w:val="1"/>
          <w:rtl w:val="0"/>
        </w:rPr>
        <w:t xml:space="preserve">Tarea:</w:t>
      </w:r>
      <w:r w:rsidDel="00000000" w:rsidR="00000000" w:rsidRPr="00000000">
        <w:rPr>
          <w:rtl w:val="0"/>
        </w:rPr>
        <w:t xml:space="preserve">  Crea una fórmula avanzada que realice una búsqueda.  </w:t>
      </w:r>
      <w:r w:rsidDel="00000000" w:rsidR="00000000" w:rsidRPr="00000000">
        <w:rPr>
          <w:b w:val="1"/>
          <w:bCs w:val="1"/>
          <w:rtl w:val="0"/>
        </w:rPr>
        <w:t xml:space="preserve">Contexto:</w:t>
      </w:r>
      <w:r w:rsidDel="00000000" w:rsidR="00000000" w:rsidRPr="00000000">
        <w:rPr>
          <w:rtl w:val="0"/>
        </w:rPr>
        <w:t xml:space="preserve">  Necesito buscar un valor en la columna B basándome en la coincidencia de la columna A, pero solo si el valor en la columna C es mayor a cero. Usa un BUSCARV anidado con la función SI.</w:t>
      </w:r>
    </w:p>
    <w:p w:rsidR="00000000" w:rsidDel="00000000" w:rsidP="00000000" w:rsidRDefault="00000000" w:rsidRPr="00000000" w14:paraId="0000002B">
      <w:pPr>
        <w:pStyle w:val="Heading5"/>
        <w:rPr/>
      </w:pPr>
      <w:bookmarkStart w:colFirst="0" w:colLast="0" w:name="_7n0m9clye66r" w:id="11"/>
      <w:bookmarkEnd w:id="11"/>
      <w:r w:rsidDel="00000000" w:rsidR="00000000" w:rsidRPr="00000000">
        <w:rPr>
          <w:rtl w:val="0"/>
        </w:rPr>
        <w:t xml:space="preserve">Regla de Oro de la IA</w:t>
      </w:r>
    </w:p>
    <w:p w:rsidR="00000000" w:rsidDel="00000000" w:rsidP="00000000" w:rsidRDefault="00000000" w:rsidRPr="00000000" w14:paraId="0000002C">
      <w:pPr>
        <w:rPr/>
      </w:pPr>
      <w:r w:rsidDel="00000000" w:rsidR="00000000" w:rsidRPr="00000000">
        <w:rPr>
          <w:b w:val="1"/>
          <w:bCs w:val="1"/>
          <w:rtl w:val="0"/>
        </w:rPr>
        <w:t xml:space="preserve">Confíe, pero verifique.</w:t>
      </w:r>
      <w:r w:rsidDel="00000000" w:rsidR="00000000" w:rsidRPr="00000000">
        <w:rPr>
          <w:rtl w:val="0"/>
        </w:rPr>
        <w:t xml:space="preserve">  Debido a que la IA predice en lugar de pensar, puede "alucinar" sintaxis inexistentes. Usted es el responsable final del dato; valide cada resultado antes de integrarlo en su arquitectura de producción.</w:t>
      </w:r>
    </w:p>
    <w:p w:rsidR="00000000" w:rsidDel="00000000" w:rsidP="00000000" w:rsidRDefault="00000000" w:rsidRPr="00000000" w14:paraId="0000002D">
      <w:pPr>
        <w:pStyle w:val="Heading4"/>
        <w:rPr/>
      </w:pPr>
      <w:bookmarkStart w:colFirst="0" w:colLast="0" w:name="_1keh8mp1ekl8" w:id="12"/>
      <w:bookmarkEnd w:id="12"/>
      <w:r w:rsidDel="00000000" w:rsidR="00000000" w:rsidRPr="00000000">
        <w:rPr>
          <w:rtl w:val="0"/>
        </w:rPr>
        <w:t xml:space="preserve">7. Checklist Final de Certificación</w:t>
      </w:r>
    </w:p>
    <w:p w:rsidR="00000000" w:rsidDel="00000000" w:rsidP="00000000" w:rsidRDefault="00000000" w:rsidRPr="00000000" w14:paraId="0000002E">
      <w:pPr>
        <w:rPr/>
      </w:pPr>
      <w:r w:rsidDel="00000000" w:rsidR="00000000" w:rsidRPr="00000000">
        <w:rPr>
          <w:rtl w:val="0"/>
        </w:rPr>
        <w:t xml:space="preserve">Antes de entregar su proyecto, valide cada hito de este control de calidad:</w:t>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Limpieza y Clasificación:</w:t>
      </w:r>
      <w:r w:rsidDel="00000000" w:rsidR="00000000" w:rsidRPr="00000000">
        <w:rPr>
          <w:rtl w:val="0"/>
        </w:rPr>
        <w:t xml:space="preserve">  ¿Se trataron las fechas como números secuenciales para permitir cálculos temporales?</w:t>
      </w:r>
    </w:p>
    <w:p w:rsidR="00000000" w:rsidDel="00000000" w:rsidP="00000000" w:rsidRDefault="00000000" w:rsidRPr="00000000" w14:paraId="00000030">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Arquitectura Modular:</w:t>
      </w:r>
      <w:r w:rsidDel="00000000" w:rsidR="00000000" w:rsidRPr="00000000">
        <w:rPr>
          <w:rtl w:val="0"/>
        </w:rPr>
        <w:t xml:space="preserve">  ¿Están los Datos, Cálculos y Dashboard en hojas separadas?</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Seguridad Legal:</w:t>
      </w:r>
      <w:r w:rsidDel="00000000" w:rsidR="00000000" w:rsidRPr="00000000">
        <w:rPr>
          <w:rtl w:val="0"/>
        </w:rPr>
        <w:t xml:space="preserve">  ¿Se han anonimizado los datos sensibles y se han obtenido los permisos necesarios para el manejo de emails?</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Integridad Estructural:</w:t>
      </w:r>
      <w:r w:rsidDel="00000000" w:rsidR="00000000" w:rsidRPr="00000000">
        <w:rPr>
          <w:rtl w:val="0"/>
        </w:rPr>
        <w:t xml:space="preserve">  ¿Se han eliminado los datos que ya no son necesarios ("borrar lo que no sirve")?</w:t>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Interactividad Total:</w:t>
      </w:r>
      <w:r w:rsidDel="00000000" w:rsidR="00000000" w:rsidRPr="00000000">
        <w:rPr>
          <w:rtl w:val="0"/>
        </w:rPr>
        <w:t xml:space="preserve">  ¿Están todos los Slicers vinculados a todas las tablas dinámicas mediante Conexiones de Informe?</w:t>
      </w:r>
    </w:p>
    <w:p w:rsidR="00000000" w:rsidDel="00000000" w:rsidP="00000000" w:rsidRDefault="00000000" w:rsidRPr="00000000" w14:paraId="00000034">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Validación de IA:</w:t>
      </w:r>
      <w:r w:rsidDel="00000000" w:rsidR="00000000" w:rsidRPr="00000000">
        <w:rPr>
          <w:rtl w:val="0"/>
        </w:rPr>
        <w:t xml:space="preserve">  ¿Se han probado y auditado todas las fórmulas sugeridas por herramientas de IA?</w:t>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  </w:t>
      </w:r>
      <w:r w:rsidDel="00000000" w:rsidR="00000000" w:rsidRPr="00000000">
        <w:rPr>
          <w:b w:val="1"/>
          <w:bCs w:val="1"/>
          <w:rtl w:val="0"/>
        </w:rPr>
        <w:t xml:space="preserve">Protección de Salida:</w:t>
      </w:r>
      <w:r w:rsidDel="00000000" w:rsidR="00000000" w:rsidRPr="00000000">
        <w:rPr>
          <w:rtl w:val="0"/>
        </w:rPr>
        <w:t xml:space="preserve">  ¿El archivo final cuenta con cifrado para prevenir accesos no autorizados?</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