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sj69aaqnvrp0" w:id="0"/>
      <w:bookmarkEnd w:id="0"/>
      <w:r w:rsidDel="00000000" w:rsidR="00000000" w:rsidRPr="00000000">
        <w:rPr>
          <w:rtl w:val="0"/>
        </w:rPr>
        <w:t xml:space="preserve">Guía de Estudio: Prevención de Ingeniería Social y Ciberseguridad Corporativa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xdrl8iycq4kl" w:id="1"/>
      <w:bookmarkEnd w:id="1"/>
      <w:r w:rsidDel="00000000" w:rsidR="00000000" w:rsidRPr="00000000">
        <w:rPr>
          <w:rtl w:val="0"/>
        </w:rPr>
        <w:t xml:space="preserve">1. Introducción al Factor Humano en la Seguridad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el ecosistema de la ciberseguridad moderna, el eslabón más crítico no es el software, sino la persona frente a la pantalla. Los delincuentes han comprendido que es mucho más sencillo y económico "hackear la mente humana" que vulnerar firewalls de última generación. Como su Especialista Sénior en Ciberseguridad, mi misión es transformarlos de un objetivo vulnerable en un  </w:t>
      </w:r>
      <w:r w:rsidDel="00000000" w:rsidR="00000000" w:rsidRPr="00000000">
        <w:rPr>
          <w:b w:val="1"/>
          <w:bCs w:val="1"/>
          <w:rtl w:val="0"/>
        </w:rPr>
        <w:t xml:space="preserve">"Escudo Humano"</w:t>
      </w:r>
      <w:r w:rsidDel="00000000" w:rsidR="00000000" w:rsidRPr="00000000">
        <w:rPr>
          <w:rtl w:val="0"/>
        </w:rPr>
        <w:t xml:space="preserve">  capaz de proteger los activos de nuestra organización.El término  </w:t>
      </w:r>
      <w:r w:rsidDel="00000000" w:rsidR="00000000" w:rsidRPr="00000000">
        <w:rPr>
          <w:b w:val="1"/>
          <w:bCs w:val="1"/>
          <w:rtl w:val="0"/>
        </w:rPr>
        <w:t xml:space="preserve">Ingeniería Social</w:t>
      </w:r>
      <w:r w:rsidDel="00000000" w:rsidR="00000000" w:rsidRPr="00000000">
        <w:rPr>
          <w:rtl w:val="0"/>
        </w:rPr>
        <w:t xml:space="preserve">  se basa en la manipulación psicológica. La táctica más frecuente es el  </w:t>
      </w:r>
      <w:r w:rsidDel="00000000" w:rsidR="00000000" w:rsidRPr="00000000">
        <w:rPr>
          <w:b w:val="1"/>
          <w:bCs w:val="1"/>
          <w:rtl w:val="0"/>
        </w:rPr>
        <w:t xml:space="preserve">Phishing</w:t>
      </w:r>
      <w:r w:rsidDel="00000000" w:rsidR="00000000" w:rsidRPr="00000000">
        <w:rPr>
          <w:rtl w:val="0"/>
        </w:rPr>
        <w:t xml:space="preserve">  (del inglés  </w:t>
      </w:r>
      <w:r w:rsidDel="00000000" w:rsidR="00000000" w:rsidRPr="00000000">
        <w:rPr>
          <w:i w:val="1"/>
          <w:iCs w:val="1"/>
          <w:rtl w:val="0"/>
        </w:rPr>
        <w:t xml:space="preserve">fishing</w:t>
      </w:r>
      <w:r w:rsidDel="00000000" w:rsidR="00000000" w:rsidRPr="00000000">
        <w:rPr>
          <w:rtl w:val="0"/>
        </w:rPr>
        <w:t xml:space="preserve"> , pescar), donde el atacante actúa como un  </w:t>
      </w:r>
      <w:r w:rsidDel="00000000" w:rsidR="00000000" w:rsidRPr="00000000">
        <w:rPr>
          <w:b w:val="1"/>
          <w:bCs w:val="1"/>
          <w:rtl w:val="0"/>
        </w:rPr>
        <w:t xml:space="preserve">pescador</w:t>
      </w:r>
      <w:r w:rsidDel="00000000" w:rsidR="00000000" w:rsidRPr="00000000">
        <w:rPr>
          <w:rtl w:val="0"/>
        </w:rPr>
        <w:t xml:space="preserve">  que lanza miles de  </w:t>
      </w:r>
      <w:r w:rsidDel="00000000" w:rsidR="00000000" w:rsidRPr="00000000">
        <w:rPr>
          <w:b w:val="1"/>
          <w:bCs w:val="1"/>
          <w:rtl w:val="0"/>
        </w:rPr>
        <w:t xml:space="preserve">anzuelos digitales</w:t>
      </w:r>
      <w:r w:rsidDel="00000000" w:rsidR="00000000" w:rsidRPr="00000000">
        <w:rPr>
          <w:rtl w:val="0"/>
        </w:rPr>
        <w:t xml:space="preserve">  (correos, mensajes, llamadas) esperando que alguien "muerda el anzuelo". El objetivo final es el robo de credenciales, el fraude financiero o el secuestro de datos corporativos.Se estima que el  </w:t>
      </w:r>
      <w:r w:rsidDel="00000000" w:rsidR="00000000" w:rsidRPr="00000000">
        <w:rPr>
          <w:b w:val="1"/>
          <w:bCs w:val="1"/>
          <w:rtl w:val="0"/>
        </w:rPr>
        <w:t xml:space="preserve">90% de los ciberataques exitosos</w:t>
      </w:r>
      <w:r w:rsidDel="00000000" w:rsidR="00000000" w:rsidRPr="00000000">
        <w:rPr>
          <w:rtl w:val="0"/>
        </w:rPr>
        <w:t xml:space="preserve">  a nivel mundial comienzan con un simple correo electrónico. Una sola decisión equivocada puede comprometer toda nuestra infraestructura.</w:t>
      </w:r>
    </w:p>
    <w:p w:rsidR="00000000" w:rsidDel="00000000" w:rsidP="00000000" w:rsidRDefault="00000000" w:rsidRPr="00000000" w14:paraId="00000004">
      <w:pPr>
        <w:pStyle w:val="Heading4"/>
        <w:rPr/>
      </w:pPr>
      <w:bookmarkStart w:colFirst="0" w:colLast="0" w:name="_axzr8b1whrlo" w:id="2"/>
      <w:bookmarkEnd w:id="2"/>
      <w:r w:rsidDel="00000000" w:rsidR="00000000" w:rsidRPr="00000000">
        <w:rPr>
          <w:rtl w:val="0"/>
        </w:rPr>
        <w:t xml:space="preserve">2. Anatomía y Detección del Phishing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Para defenderse, debe entrenar su "ojo clínico". El Phishing no suele ser perfecto; deja rastros técnicos y gramaticales que podemos identificar.</w:t>
      </w:r>
    </w:p>
    <w:p w:rsidR="00000000" w:rsidDel="00000000" w:rsidP="00000000" w:rsidRDefault="00000000" w:rsidRPr="00000000" w14:paraId="00000006">
      <w:pPr>
        <w:pStyle w:val="Heading5"/>
        <w:rPr/>
      </w:pPr>
      <w:bookmarkStart w:colFirst="0" w:colLast="0" w:name="_b7rdnsluhe1f" w:id="3"/>
      <w:bookmarkEnd w:id="3"/>
      <w:r w:rsidDel="00000000" w:rsidR="00000000" w:rsidRPr="00000000">
        <w:rPr>
          <w:rtl w:val="0"/>
        </w:rPr>
        <w:t xml:space="preserve">Señales de Alerta de un Mensaje Malicioso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Suplantación de Identidad (Typosquatting):</w:t>
      </w:r>
      <w:r w:rsidDel="00000000" w:rsidR="00000000" w:rsidRPr="00000000">
        <w:rPr>
          <w:rtl w:val="0"/>
        </w:rPr>
        <w:t xml:space="preserve">  El uso de dominios que imitan marcas oficiales con cambios casi imperceptibles, como el uso de un cero por una letra (ej. micros0ft.com en lugar de microsoft.com).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Urgencia Inducida:</w:t>
      </w:r>
      <w:r w:rsidDel="00000000" w:rsidR="00000000" w:rsidRPr="00000000">
        <w:rPr>
          <w:rtl w:val="0"/>
        </w:rPr>
        <w:t xml:space="preserve">  Mensajes que exigen acción inmediata ("Su cuenta será bloqueada YA", "Factura vencida hoy") para anular su pensamiento crítico.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Inconsistencias Técnicas:</w:t>
      </w:r>
      <w:r w:rsidDel="00000000" w:rsidR="00000000" w:rsidRPr="00000000">
        <w:rPr>
          <w:rtl w:val="0"/>
        </w:rPr>
        <w:t xml:space="preserve">  Remitentes externos que dicen ser internos, o enlaces que no coinciden con la comunicación oficial.</w:t>
      </w:r>
    </w:p>
    <w:p w:rsidR="00000000" w:rsidDel="00000000" w:rsidP="00000000" w:rsidRDefault="00000000" w:rsidRPr="00000000" w14:paraId="0000000A">
      <w:pPr>
        <w:pStyle w:val="Heading5"/>
        <w:rPr/>
      </w:pPr>
      <w:bookmarkStart w:colFirst="0" w:colLast="0" w:name="_p9sd41tg2opv" w:id="4"/>
      <w:bookmarkEnd w:id="4"/>
      <w:r w:rsidDel="00000000" w:rsidR="00000000" w:rsidRPr="00000000">
        <w:rPr>
          <w:rtl w:val="0"/>
        </w:rPr>
        <w:t xml:space="preserve">Tabla: Verificación de Enlaces y Remitentes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Utilice esta técnica de "inspección visual" antes de realizar cualquier interacción:| Acción del Usuario | Resultado Sospechoso || ------ | ------ || </w:t>
      </w:r>
      <w:r w:rsidDel="00000000" w:rsidR="00000000" w:rsidRPr="00000000">
        <w:rPr>
          <w:b w:val="1"/>
          <w:bCs w:val="1"/>
          <w:rtl w:val="0"/>
        </w:rPr>
        <w:t xml:space="preserve">Pasar el mouse sobre un botón o enlace</w:t>
      </w:r>
      <w:r w:rsidDel="00000000" w:rsidR="00000000" w:rsidRPr="00000000">
        <w:rPr>
          <w:rtl w:val="0"/>
        </w:rPr>
        <w:t xml:space="preserve"> | Revela una URL real que no coincide con la oficial o usa acortadores tipo bit.ly. || </w:t>
      </w:r>
      <w:r w:rsidDel="00000000" w:rsidR="00000000" w:rsidRPr="00000000">
        <w:rPr>
          <w:b w:val="1"/>
          <w:bCs w:val="1"/>
          <w:rtl w:val="0"/>
        </w:rPr>
        <w:t xml:space="preserve">Analizar el dominio del remitente</w:t>
      </w:r>
      <w:r w:rsidDel="00000000" w:rsidR="00000000" w:rsidRPr="00000000">
        <w:rPr>
          <w:rtl w:val="0"/>
        </w:rPr>
        <w:t xml:space="preserve"> | Encuentra caracteres sustituidos o extensiones extrañas (.xyz, .info) en servicios oficiales. || </w:t>
      </w:r>
      <w:r w:rsidDel="00000000" w:rsidR="00000000" w:rsidRPr="00000000">
        <w:rPr>
          <w:b w:val="1"/>
          <w:bCs w:val="1"/>
          <w:rtl w:val="0"/>
        </w:rPr>
        <w:t xml:space="preserve">Revisar cabeceras del correo</w:t>
      </w:r>
      <w:r w:rsidDel="00000000" w:rsidR="00000000" w:rsidRPr="00000000">
        <w:rPr>
          <w:rtl w:val="0"/>
        </w:rPr>
        <w:t xml:space="preserve"> | El nombre visible dice "Soporte Técnico", pero el email real es una dirección genérica de Gmail o Hotmail. |</w:t>
      </w:r>
    </w:p>
    <w:p w:rsidR="00000000" w:rsidDel="00000000" w:rsidP="00000000" w:rsidRDefault="00000000" w:rsidRPr="00000000" w14:paraId="0000000C">
      <w:pPr>
        <w:pStyle w:val="Heading5"/>
        <w:rPr/>
      </w:pPr>
      <w:bookmarkStart w:colFirst="0" w:colLast="0" w:name="_5tj3aznin79i" w:id="5"/>
      <w:bookmarkEnd w:id="5"/>
      <w:r w:rsidDel="00000000" w:rsidR="00000000" w:rsidRPr="00000000">
        <w:rPr>
          <w:rtl w:val="0"/>
        </w:rPr>
        <w:t xml:space="preserve">Los "Guardaespaldas Invisibles": SPF, DKIM y DMARC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Para verificar la legitimidad técnica, en Gmail puede usar la función  </w:t>
      </w:r>
      <w:r w:rsidDel="00000000" w:rsidR="00000000" w:rsidRPr="00000000">
        <w:rPr>
          <w:b w:val="1"/>
          <w:bCs w:val="1"/>
          <w:rtl w:val="0"/>
        </w:rPr>
        <w:t xml:space="preserve">"Mostrar original"</w:t>
      </w:r>
      <w:r w:rsidDel="00000000" w:rsidR="00000000" w:rsidRPr="00000000">
        <w:rPr>
          <w:rtl w:val="0"/>
        </w:rPr>
        <w:t xml:space="preserve">  (dentro de los tres puntos del menú del correo). Aquí encontrará a sus "guardaespaldas":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SPF, DKIM y DMARC:</w:t>
      </w:r>
      <w:r w:rsidDel="00000000" w:rsidR="00000000" w:rsidRPr="00000000">
        <w:rPr>
          <w:rtl w:val="0"/>
        </w:rPr>
        <w:t xml:space="preserve">  Son protocolos que actúan como el  </w:t>
      </w:r>
      <w:r w:rsidDel="00000000" w:rsidR="00000000" w:rsidRPr="00000000">
        <w:rPr>
          <w:b w:val="1"/>
          <w:bCs w:val="1"/>
          <w:rtl w:val="0"/>
        </w:rPr>
        <w:t xml:space="preserve">"DNI del cartero"</w:t>
      </w:r>
      <w:r w:rsidDel="00000000" w:rsidR="00000000" w:rsidRPr="00000000">
        <w:rPr>
          <w:rtl w:val="0"/>
        </w:rPr>
        <w:t xml:space="preserve"> . Verifican si el servidor que envía el mensaje tiene permiso real para hacerlo.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Diagnóstico:</w:t>
      </w:r>
      <w:r w:rsidDel="00000000" w:rsidR="00000000" w:rsidRPr="00000000">
        <w:rPr>
          <w:rtl w:val="0"/>
        </w:rPr>
        <w:t xml:space="preserve">  Si ve un estado de  </w:t>
      </w:r>
      <w:r w:rsidDel="00000000" w:rsidR="00000000" w:rsidRPr="00000000">
        <w:rPr>
          <w:b w:val="1"/>
          <w:bCs w:val="1"/>
          <w:rtl w:val="0"/>
        </w:rPr>
        <w:t xml:space="preserve">"FAIL"</w:t>
      </w:r>
      <w:r w:rsidDel="00000000" w:rsidR="00000000" w:rsidRPr="00000000">
        <w:rPr>
          <w:rtl w:val="0"/>
        </w:rPr>
        <w:t xml:space="preserve">  en cualquiera de estos campos, el correo es una suplantación confirmada.</w:t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8szbv6xvv4c1" w:id="6"/>
      <w:bookmarkEnd w:id="6"/>
      <w:r w:rsidDel="00000000" w:rsidR="00000000" w:rsidRPr="00000000">
        <w:rPr>
          <w:rtl w:val="0"/>
        </w:rPr>
        <w:t xml:space="preserve">3. El Semáforo de la Seguridad Digital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He diseñado este sistema visual para que dicte su nivel de respuesta ante cualquier interacción digital: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🔴  </w:t>
      </w:r>
      <w:r w:rsidDel="00000000" w:rsidR="00000000" w:rsidRPr="00000000">
        <w:rPr>
          <w:b w:val="1"/>
          <w:bCs w:val="1"/>
          <w:rtl w:val="0"/>
        </w:rPr>
        <w:t xml:space="preserve">ROJO (Peligro):</w:t>
      </w:r>
      <w:r w:rsidDel="00000000" w:rsidR="00000000" w:rsidRPr="00000000">
        <w:rPr>
          <w:rtl w:val="0"/>
        </w:rPr>
        <w:t xml:space="preserve">  Remitente desconocido, dominio con errores tipográficos o archivos adjuntos no solicitados.  </w:t>
      </w:r>
      <w:r w:rsidDel="00000000" w:rsidR="00000000" w:rsidRPr="00000000">
        <w:rPr>
          <w:b w:val="1"/>
          <w:bCs w:val="1"/>
          <w:rtl w:val="0"/>
        </w:rPr>
        <w:t xml:space="preserve">Acción:</w:t>
      </w:r>
      <w:r w:rsidDel="00000000" w:rsidR="00000000" w:rsidRPr="00000000">
        <w:rPr>
          <w:rtl w:val="0"/>
        </w:rPr>
        <w:t xml:space="preserve">  No abrir, no responder y reportar a IT.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🟡  </w:t>
      </w:r>
      <w:r w:rsidDel="00000000" w:rsidR="00000000" w:rsidRPr="00000000">
        <w:rPr>
          <w:b w:val="1"/>
          <w:bCs w:val="1"/>
          <w:rtl w:val="0"/>
        </w:rPr>
        <w:t xml:space="preserve">AMARILLO (Precaución):</w:t>
      </w:r>
      <w:r w:rsidDel="00000000" w:rsidR="00000000" w:rsidRPr="00000000">
        <w:rPr>
          <w:rtl w:val="0"/>
        </w:rPr>
        <w:t xml:space="preserve">  El mensaje parece legítimo pero tiene un tono inusualmente urgente, errores ortográficos o enlaces ocultos.  </w:t>
      </w:r>
      <w:r w:rsidDel="00000000" w:rsidR="00000000" w:rsidRPr="00000000">
        <w:rPr>
          <w:b w:val="1"/>
          <w:bCs w:val="1"/>
          <w:rtl w:val="0"/>
        </w:rPr>
        <w:t xml:space="preserve">Acción:</w:t>
      </w:r>
      <w:r w:rsidDel="00000000" w:rsidR="00000000" w:rsidRPr="00000000">
        <w:rPr>
          <w:rtl w:val="0"/>
        </w:rPr>
        <w:t xml:space="preserve">  No hacer clic. Verificar por una vía alterna.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🟢  </w:t>
      </w:r>
      <w:r w:rsidDel="00000000" w:rsidR="00000000" w:rsidRPr="00000000">
        <w:rPr>
          <w:b w:val="1"/>
          <w:bCs w:val="1"/>
          <w:rtl w:val="0"/>
        </w:rPr>
        <w:t xml:space="preserve">VERDE (Seguro):</w:t>
      </w:r>
      <w:r w:rsidDel="00000000" w:rsidR="00000000" w:rsidRPr="00000000">
        <w:rPr>
          <w:rtl w:val="0"/>
        </w:rPr>
        <w:t xml:space="preserve">  Solo cuando la solicitud ha sido  </w:t>
      </w:r>
      <w:r w:rsidDel="00000000" w:rsidR="00000000" w:rsidRPr="00000000">
        <w:rPr>
          <w:b w:val="1"/>
          <w:bCs w:val="1"/>
          <w:rtl w:val="0"/>
        </w:rPr>
        <w:t xml:space="preserve">verificada por otro canal</w:t>
      </w:r>
      <w:r w:rsidDel="00000000" w:rsidR="00000000" w:rsidRPr="00000000">
        <w:rPr>
          <w:rtl w:val="0"/>
        </w:rPr>
        <w:t xml:space="preserve">  (una llamada telefónica directa o una confirmación verbal con el remitente conocido).</w:t>
      </w:r>
    </w:p>
    <w:p w:rsidR="00000000" w:rsidDel="00000000" w:rsidP="00000000" w:rsidRDefault="00000000" w:rsidRPr="00000000" w14:paraId="00000015">
      <w:pPr>
        <w:pStyle w:val="Heading4"/>
        <w:rPr/>
      </w:pPr>
      <w:bookmarkStart w:colFirst="0" w:colLast="0" w:name="_es5ufsv70wwg" w:id="7"/>
      <w:bookmarkEnd w:id="7"/>
      <w:r w:rsidDel="00000000" w:rsidR="00000000" w:rsidRPr="00000000">
        <w:rPr>
          <w:rtl w:val="0"/>
        </w:rPr>
        <w:t xml:space="preserve">4. Psicología del Engaño: Los Principios de Cialdini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Los atacantes utilizan seis principios psicológicos para desactivar nuestras defensas naturales: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Reciprocidad:</w:t>
      </w:r>
      <w:r w:rsidDel="00000000" w:rsidR="00000000" w:rsidRPr="00000000">
        <w:rPr>
          <w:rtl w:val="0"/>
        </w:rPr>
        <w:t xml:space="preserve">  Ofrecer un beneficio gratuito para que usted se sienta obligado a devolver el favor (ej. un "regalo" que requiere loguearse).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Escasez:</w:t>
      </w:r>
      <w:r w:rsidDel="00000000" w:rsidR="00000000" w:rsidRPr="00000000">
        <w:rPr>
          <w:rtl w:val="0"/>
        </w:rPr>
        <w:t xml:space="preserve">  Crear una oportunidad por tiempo limitado.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Autoridad:</w:t>
      </w:r>
      <w:r w:rsidDel="00000000" w:rsidR="00000000" w:rsidRPr="00000000">
        <w:rPr>
          <w:rtl w:val="0"/>
        </w:rPr>
        <w:t xml:space="preserve">  Fingir ser un alto directivo o soporte técnico oficial.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Consistencia:</w:t>
      </w:r>
      <w:r w:rsidDel="00000000" w:rsidR="00000000" w:rsidRPr="00000000">
        <w:rPr>
          <w:rtl w:val="0"/>
        </w:rPr>
        <w:t xml:space="preserve">  Apelar a su compromiso previo con la empresa.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Simpatía:</w:t>
      </w:r>
      <w:r w:rsidDel="00000000" w:rsidR="00000000" w:rsidRPr="00000000">
        <w:rPr>
          <w:rtl w:val="0"/>
        </w:rPr>
        <w:t xml:space="preserve">  Ganar su confianza mediante el carisma o perfiles falsos atractivos.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Consenso:</w:t>
      </w:r>
      <w:r w:rsidDel="00000000" w:rsidR="00000000" w:rsidRPr="00000000">
        <w:rPr>
          <w:rtl w:val="0"/>
        </w:rPr>
        <w:t xml:space="preserve">  Argumentar que "todos sus compañeros ya han actualizado sus datos".</w:t>
      </w:r>
    </w:p>
    <w:p w:rsidR="00000000" w:rsidDel="00000000" w:rsidP="00000000" w:rsidRDefault="00000000" w:rsidRPr="00000000" w14:paraId="0000001D">
      <w:pPr>
        <w:pStyle w:val="Heading5"/>
        <w:rPr/>
      </w:pPr>
      <w:bookmarkStart w:colFirst="0" w:colLast="0" w:name="_bm8y8u1jo36x" w:id="8"/>
      <w:bookmarkEnd w:id="8"/>
      <w:r w:rsidDel="00000000" w:rsidR="00000000" w:rsidRPr="00000000">
        <w:rPr>
          <w:rtl w:val="0"/>
        </w:rPr>
        <w:t xml:space="preserve">El Fraude del CEO (CEO Fraud)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Es la explotación máxima del principio de  </w:t>
      </w:r>
      <w:r w:rsidDel="00000000" w:rsidR="00000000" w:rsidRPr="00000000">
        <w:rPr>
          <w:b w:val="1"/>
          <w:bCs w:val="1"/>
          <w:rtl w:val="0"/>
        </w:rPr>
        <w:t xml:space="preserve">Autoridad</w:t>
      </w:r>
      <w:r w:rsidDel="00000000" w:rsidR="00000000" w:rsidRPr="00000000">
        <w:rPr>
          <w:rtl w:val="0"/>
        </w:rPr>
        <w:t xml:space="preserve"> . El atacante suplanta a un alto ejecutivo y utiliza  </w:t>
      </w:r>
      <w:r w:rsidDel="00000000" w:rsidR="00000000" w:rsidRPr="00000000">
        <w:rPr>
          <w:b w:val="1"/>
          <w:bCs w:val="1"/>
          <w:rtl w:val="0"/>
        </w:rPr>
        <w:t xml:space="preserve">palabras clave emocionales</w:t>
      </w:r>
      <w:r w:rsidDel="00000000" w:rsidR="00000000" w:rsidRPr="00000000">
        <w:rPr>
          <w:rtl w:val="0"/>
        </w:rPr>
        <w:t xml:space="preserve">  como  </w:t>
      </w:r>
      <w:r w:rsidDel="00000000" w:rsidR="00000000" w:rsidRPr="00000000">
        <w:rPr>
          <w:i w:val="1"/>
          <w:iCs w:val="1"/>
          <w:rtl w:val="0"/>
        </w:rPr>
        <w:t xml:space="preserve">"confidencial"</w:t>
      </w:r>
      <w:r w:rsidDel="00000000" w:rsidR="00000000" w:rsidRPr="00000000">
        <w:rPr>
          <w:rtl w:val="0"/>
        </w:rPr>
        <w:t xml:space="preserve"> ,  </w:t>
      </w:r>
      <w:r w:rsidDel="00000000" w:rsidR="00000000" w:rsidRPr="00000000">
        <w:rPr>
          <w:i w:val="1"/>
          <w:iCs w:val="1"/>
          <w:rtl w:val="0"/>
        </w:rPr>
        <w:t xml:space="preserve">"rápido"</w:t>
      </w:r>
      <w:r w:rsidDel="00000000" w:rsidR="00000000" w:rsidRPr="00000000">
        <w:rPr>
          <w:rtl w:val="0"/>
        </w:rPr>
        <w:t xml:space="preserve">  o  </w:t>
      </w:r>
      <w:r w:rsidDel="00000000" w:rsidR="00000000" w:rsidRPr="00000000">
        <w:rPr>
          <w:i w:val="1"/>
          <w:iCs w:val="1"/>
          <w:rtl w:val="0"/>
        </w:rPr>
        <w:t xml:space="preserve">"cuento contigo"</w:t>
      </w:r>
      <w:r w:rsidDel="00000000" w:rsidR="00000000" w:rsidRPr="00000000">
        <w:rPr>
          <w:rtl w:val="0"/>
        </w:rPr>
        <w:t xml:space="preserve"> . Al apelar a la lealtad y al respeto jerárquico, buscan que el empleado ignore los protocolos financieros de seguridad para realizar transferencias urgentes.</w:t>
      </w:r>
    </w:p>
    <w:p w:rsidR="00000000" w:rsidDel="00000000" w:rsidP="00000000" w:rsidRDefault="00000000" w:rsidRPr="00000000" w14:paraId="0000001F">
      <w:pPr>
        <w:pStyle w:val="Heading4"/>
        <w:rPr/>
      </w:pPr>
      <w:bookmarkStart w:colFirst="0" w:colLast="0" w:name="_ojrck9uynnu5" w:id="9"/>
      <w:bookmarkEnd w:id="9"/>
      <w:r w:rsidDel="00000000" w:rsidR="00000000" w:rsidRPr="00000000">
        <w:rPr>
          <w:rtl w:val="0"/>
        </w:rPr>
        <w:t xml:space="preserve">5. Modalidades de Ataque Más Allá del Email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La ingeniería social es multicanal. Esté alerta ante: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Vishing (Voice Phishing):</w:t>
      </w:r>
      <w:r w:rsidDel="00000000" w:rsidR="00000000" w:rsidRPr="00000000">
        <w:rPr>
          <w:rtl w:val="0"/>
        </w:rPr>
        <w:t xml:space="preserve">  Ataques por voz. El atacante suena estresado o autoritario para obtener códigos de acceso.  </w:t>
      </w:r>
      <w:r w:rsidDel="00000000" w:rsidR="00000000" w:rsidRPr="00000000">
        <w:rPr>
          <w:b w:val="1"/>
          <w:bCs w:val="1"/>
          <w:rtl w:val="0"/>
        </w:rPr>
        <w:t xml:space="preserve">Defensa:</w:t>
      </w:r>
      <w:r w:rsidDel="00000000" w:rsidR="00000000" w:rsidRPr="00000000">
        <w:rPr>
          <w:rtl w:val="0"/>
        </w:rPr>
        <w:t xml:space="preserve">  Cuelgue y llame usted mismo al número oficial de la entidad.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Smishing / WhatsApp:</w:t>
      </w:r>
      <w:r w:rsidDel="00000000" w:rsidR="00000000" w:rsidRPr="00000000">
        <w:rPr>
          <w:rtl w:val="0"/>
        </w:rPr>
        <w:t xml:space="preserve">  Mensajes de "El hijo en apuros" (perdió el móvil) o el "Jefe en una reunión" pidiendo comprar tarjetas de regalo.  </w:t>
      </w:r>
      <w:r w:rsidDel="00000000" w:rsidR="00000000" w:rsidRPr="00000000">
        <w:rPr>
          <w:b w:val="1"/>
          <w:bCs w:val="1"/>
          <w:rtl w:val="0"/>
        </w:rPr>
        <w:t xml:space="preserve">Defensa:</w:t>
      </w:r>
      <w:r w:rsidDel="00000000" w:rsidR="00000000" w:rsidRPr="00000000">
        <w:rPr>
          <w:rtl w:val="0"/>
        </w:rPr>
        <w:t xml:space="preserve">  Nunca envíe dinero sin verificar la identidad mediante una videollamada o voz.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Ataques Físicos: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Piggybacking / Tailgating:</w:t>
      </w:r>
      <w:r w:rsidDel="00000000" w:rsidR="00000000" w:rsidRPr="00000000">
        <w:rPr>
          <w:rtl w:val="0"/>
        </w:rPr>
        <w:t xml:space="preserve">  Personas que entran a la oficina "siguiendo" a alguien con acceso legítimo, aprovechando la cortesía.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USB Perdidos:</w:t>
      </w:r>
      <w:r w:rsidDel="00000000" w:rsidR="00000000" w:rsidRPr="00000000">
        <w:rPr>
          <w:rtl w:val="0"/>
        </w:rPr>
        <w:t xml:space="preserve">  Dispositivos dejados intencionalmente en el parking. La curiosidad es el malware:  </w:t>
      </w:r>
      <w:r w:rsidDel="00000000" w:rsidR="00000000" w:rsidRPr="00000000">
        <w:rPr>
          <w:b w:val="1"/>
          <w:bCs w:val="1"/>
          <w:rtl w:val="0"/>
        </w:rPr>
        <w:t xml:space="preserve">nunca</w:t>
      </w:r>
      <w:r w:rsidDel="00000000" w:rsidR="00000000" w:rsidRPr="00000000">
        <w:rPr>
          <w:rtl w:val="0"/>
        </w:rPr>
        <w:t xml:space="preserve">  conecte un USB encontrado; entréguelo a IT.</w:t>
      </w:r>
    </w:p>
    <w:p w:rsidR="00000000" w:rsidDel="00000000" w:rsidP="00000000" w:rsidRDefault="00000000" w:rsidRPr="00000000" w14:paraId="00000026">
      <w:pPr>
        <w:pStyle w:val="Heading4"/>
        <w:rPr/>
      </w:pPr>
      <w:bookmarkStart w:colFirst="0" w:colLast="0" w:name="_cr5der5cq8g9" w:id="10"/>
      <w:bookmarkEnd w:id="10"/>
      <w:r w:rsidDel="00000000" w:rsidR="00000000" w:rsidRPr="00000000">
        <w:rPr>
          <w:rtl w:val="0"/>
        </w:rPr>
        <w:t xml:space="preserve">6. Seguridad en el Teletrabajo (El Hogar como Fortaleza)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En casa, usted es su propio administrador de red. Para que su hogar sea una extensión segura de la oficina, aplique estas 3 acciones: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Cambio de Credenciales de Fábrica:</w:t>
      </w:r>
      <w:r w:rsidDel="00000000" w:rsidR="00000000" w:rsidRPr="00000000">
        <w:rPr>
          <w:rtl w:val="0"/>
        </w:rPr>
        <w:t xml:space="preserve">  Nunca deje el acceso admin/admin en su router.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Cifrado de Alto Nivel:</w:t>
      </w:r>
      <w:r w:rsidDel="00000000" w:rsidR="00000000" w:rsidRPr="00000000">
        <w:rPr>
          <w:rtl w:val="0"/>
        </w:rPr>
        <w:t xml:space="preserve">  Configure su red Wi-Fi exclusivamente con protocolos  </w:t>
      </w:r>
      <w:r w:rsidDel="00000000" w:rsidR="00000000" w:rsidRPr="00000000">
        <w:rPr>
          <w:b w:val="1"/>
          <w:bCs w:val="1"/>
          <w:rtl w:val="0"/>
        </w:rPr>
        <w:t xml:space="preserve">WPA2 o WPA3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Red de Invitados (Guest Network):</w:t>
      </w:r>
      <w:r w:rsidDel="00000000" w:rsidR="00000000" w:rsidRPr="00000000">
        <w:rPr>
          <w:rtl w:val="0"/>
        </w:rPr>
        <w:t xml:space="preserve">  Cree una red separada para sus  </w:t>
      </w:r>
      <w:r w:rsidDel="00000000" w:rsidR="00000000" w:rsidRPr="00000000">
        <w:rPr>
          <w:b w:val="1"/>
          <w:bCs w:val="1"/>
          <w:rtl w:val="0"/>
        </w:rPr>
        <w:t xml:space="preserve">dispositivos de IoT, Smart TVs y consolas de videojuegos</w:t>
      </w:r>
      <w:r w:rsidDel="00000000" w:rsidR="00000000" w:rsidRPr="00000000">
        <w:rPr>
          <w:rtl w:val="0"/>
        </w:rPr>
        <w:t xml:space="preserve"> . Esto aísla su equipo de trabajo de posibles vulnerabilidades en dispositivos domésticos menos seguros.</w:t>
      </w:r>
      <w:r w:rsidDel="00000000" w:rsidR="00000000" w:rsidRPr="00000000">
        <w:rPr>
          <w:b w:val="1"/>
          <w:bCs w:val="1"/>
          <w:rtl w:val="0"/>
        </w:rPr>
        <w:t xml:space="preserve">La VPN como Túnel Privado:</w:t>
      </w:r>
      <w:r w:rsidDel="00000000" w:rsidR="00000000" w:rsidRPr="00000000">
        <w:rPr>
          <w:rtl w:val="0"/>
        </w:rPr>
        <w:t xml:space="preserve">  Use siempre la VPN corporativa. Actúa como un túnel blindado que cifra sus datos, siendo indispensable en lugares públicos (cafeterías, aeropuertos) donde cualquiera podría interceptar su tráfico.</w:t>
      </w:r>
    </w:p>
    <w:p w:rsidR="00000000" w:rsidDel="00000000" w:rsidP="00000000" w:rsidRDefault="00000000" w:rsidRPr="00000000" w14:paraId="0000002B">
      <w:pPr>
        <w:pStyle w:val="Heading4"/>
        <w:rPr/>
      </w:pPr>
      <w:bookmarkStart w:colFirst="0" w:colLast="0" w:name="_9tsbasllqlk7" w:id="11"/>
      <w:bookmarkEnd w:id="11"/>
      <w:r w:rsidDel="00000000" w:rsidR="00000000" w:rsidRPr="00000000">
        <w:rPr>
          <w:rtl w:val="0"/>
        </w:rPr>
        <w:t xml:space="preserve">7. Protección de Datos y Responsabilidad Legal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Un  </w:t>
      </w:r>
      <w:r w:rsidDel="00000000" w:rsidR="00000000" w:rsidRPr="00000000">
        <w:rPr>
          <w:b w:val="1"/>
          <w:bCs w:val="1"/>
          <w:rtl w:val="0"/>
        </w:rPr>
        <w:t xml:space="preserve">dato personal</w:t>
      </w:r>
      <w:r w:rsidDel="00000000" w:rsidR="00000000" w:rsidRPr="00000000">
        <w:rPr>
          <w:rtl w:val="0"/>
        </w:rPr>
        <w:t xml:space="preserve">  es cualquier información que identifique a un individuo. Debemos clasificarlos según el "Semáforo de Sensibilidad":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🟢  </w:t>
      </w:r>
      <w:r w:rsidDel="00000000" w:rsidR="00000000" w:rsidRPr="00000000">
        <w:rPr>
          <w:b w:val="1"/>
          <w:bCs w:val="1"/>
          <w:rtl w:val="0"/>
        </w:rPr>
        <w:t xml:space="preserve">Públicos:</w:t>
      </w:r>
      <w:r w:rsidDel="00000000" w:rsidR="00000000" w:rsidRPr="00000000">
        <w:rPr>
          <w:rtl w:val="0"/>
        </w:rPr>
        <w:t xml:space="preserve">  Nombre de contacto comercial.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🟡  </w:t>
      </w:r>
      <w:r w:rsidDel="00000000" w:rsidR="00000000" w:rsidRPr="00000000">
        <w:rPr>
          <w:b w:val="1"/>
          <w:bCs w:val="1"/>
          <w:rtl w:val="0"/>
        </w:rPr>
        <w:t xml:space="preserve">Privados:</w:t>
      </w:r>
      <w:r w:rsidDel="00000000" w:rsidR="00000000" w:rsidRPr="00000000">
        <w:rPr>
          <w:rtl w:val="0"/>
        </w:rPr>
        <w:t xml:space="preserve">  Correos electrónicos, direcciones IP.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🔴  </w:t>
      </w:r>
      <w:r w:rsidDel="00000000" w:rsidR="00000000" w:rsidRPr="00000000">
        <w:rPr>
          <w:b w:val="1"/>
          <w:bCs w:val="1"/>
          <w:rtl w:val="0"/>
        </w:rPr>
        <w:t xml:space="preserve">Sensibles:</w:t>
      </w:r>
      <w:r w:rsidDel="00000000" w:rsidR="00000000" w:rsidRPr="00000000">
        <w:rPr>
          <w:rtl w:val="0"/>
        </w:rPr>
        <w:t xml:space="preserve">  Historial médico, religión, orientación sexual (Requieren protección máxima).</w:t>
      </w:r>
    </w:p>
    <w:p w:rsidR="00000000" w:rsidDel="00000000" w:rsidP="00000000" w:rsidRDefault="00000000" w:rsidRPr="00000000" w14:paraId="00000030">
      <w:pPr>
        <w:pStyle w:val="Heading5"/>
        <w:rPr/>
      </w:pPr>
      <w:bookmarkStart w:colFirst="0" w:colLast="0" w:name="_qtlbg1de0v3d" w:id="12"/>
      <w:bookmarkEnd w:id="12"/>
      <w:r w:rsidDel="00000000" w:rsidR="00000000" w:rsidRPr="00000000">
        <w:rPr>
          <w:rtl w:val="0"/>
        </w:rPr>
        <w:t xml:space="preserve">Lecciones de la Vida Real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Marriott:</w:t>
      </w:r>
      <w:r w:rsidDel="00000000" w:rsidR="00000000" w:rsidRPr="00000000">
        <w:rPr>
          <w:rtl w:val="0"/>
        </w:rPr>
        <w:t xml:space="preserve">  Fue multada con  </w:t>
      </w:r>
      <w:r w:rsidDel="00000000" w:rsidR="00000000" w:rsidRPr="00000000">
        <w:rPr>
          <w:b w:val="1"/>
          <w:bCs w:val="1"/>
          <w:rtl w:val="0"/>
        </w:rPr>
        <w:t xml:space="preserve">20 millones de euros</w:t>
      </w:r>
      <w:r w:rsidDel="00000000" w:rsidR="00000000" w:rsidRPr="00000000">
        <w:rPr>
          <w:rtl w:val="0"/>
        </w:rPr>
        <w:t xml:space="preserve">  por heredar sistemas vulnerables tras una adquisición sin auditoría técnica profunda.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British Airways:</w:t>
      </w:r>
      <w:r w:rsidDel="00000000" w:rsidR="00000000" w:rsidRPr="00000000">
        <w:rPr>
          <w:rtl w:val="0"/>
        </w:rPr>
        <w:t xml:space="preserve">  Multada con  </w:t>
      </w:r>
      <w:r w:rsidDel="00000000" w:rsidR="00000000" w:rsidRPr="00000000">
        <w:rPr>
          <w:b w:val="1"/>
          <w:bCs w:val="1"/>
          <w:rtl w:val="0"/>
        </w:rPr>
        <w:t xml:space="preserve">22 millones de euros</w:t>
      </w:r>
      <w:r w:rsidDel="00000000" w:rsidR="00000000" w:rsidRPr="00000000">
        <w:rPr>
          <w:rtl w:val="0"/>
        </w:rPr>
        <w:t xml:space="preserve">  tras el robo de 400,000 tarjetas mediante un script malicioso en su web.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El Error del "CCO":</w:t>
      </w:r>
      <w:r w:rsidDel="00000000" w:rsidR="00000000" w:rsidRPr="00000000">
        <w:rPr>
          <w:rtl w:val="0"/>
        </w:rPr>
        <w:t xml:space="preserve">  Una clínica de VIH expuso la identidad de cientos de pacientes al enviar un correo masivo usando  </w:t>
      </w:r>
      <w:r w:rsidDel="00000000" w:rsidR="00000000" w:rsidRPr="00000000">
        <w:rPr>
          <w:b w:val="1"/>
          <w:bCs w:val="1"/>
          <w:rtl w:val="0"/>
        </w:rPr>
        <w:t xml:space="preserve">CC</w:t>
      </w:r>
      <w:r w:rsidDel="00000000" w:rsidR="00000000" w:rsidRPr="00000000">
        <w:rPr>
          <w:rtl w:val="0"/>
        </w:rPr>
        <w:t xml:space="preserve">  en lugar de  </w:t>
      </w:r>
      <w:r w:rsidDel="00000000" w:rsidR="00000000" w:rsidRPr="00000000">
        <w:rPr>
          <w:b w:val="1"/>
          <w:bCs w:val="1"/>
          <w:rtl w:val="0"/>
        </w:rPr>
        <w:t xml:space="preserve">CCO</w:t>
      </w:r>
      <w:r w:rsidDel="00000000" w:rsidR="00000000" w:rsidRPr="00000000">
        <w:rPr>
          <w:rtl w:val="0"/>
        </w:rPr>
        <w:t xml:space="preserve"> . Este simple descuido humano resultó en demandas colectivas y un daño reputacional irreparable.</w:t>
      </w:r>
    </w:p>
    <w:p w:rsidR="00000000" w:rsidDel="00000000" w:rsidP="00000000" w:rsidRDefault="00000000" w:rsidRPr="00000000" w14:paraId="00000034">
      <w:pPr>
        <w:pStyle w:val="Heading4"/>
        <w:rPr/>
      </w:pPr>
      <w:bookmarkStart w:colFirst="0" w:colLast="0" w:name="_lsllu5pk1fyo" w:id="13"/>
      <w:bookmarkEnd w:id="13"/>
      <w:r w:rsidDel="00000000" w:rsidR="00000000" w:rsidRPr="00000000">
        <w:rPr>
          <w:rtl w:val="0"/>
        </w:rPr>
        <w:t xml:space="preserve">8. Protocolo de Emergencia: ¿Qué hacer si cometes un error?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Si sospecha que ha sido víctima, actúe con rapidez. Recuerde:  </w:t>
      </w:r>
      <w:r w:rsidDel="00000000" w:rsidR="00000000" w:rsidRPr="00000000">
        <w:rPr>
          <w:b w:val="1"/>
          <w:bCs w:val="1"/>
          <w:rtl w:val="0"/>
        </w:rPr>
        <w:t xml:space="preserve">"Reportar salva, ocultar condena"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Corte la conexión de inmediato:</w:t>
      </w:r>
      <w:r w:rsidDel="00000000" w:rsidR="00000000" w:rsidRPr="00000000">
        <w:rPr>
          <w:rtl w:val="0"/>
        </w:rPr>
        <w:t xml:space="preserve">  Desconecte el cable Ethernet o apague el interruptor de Wi-Fi. Evite que el malware se propague o se comunique con el atacante.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Mantenga el equipo encendido:</w:t>
      </w:r>
      <w:r w:rsidDel="00000000" w:rsidR="00000000" w:rsidRPr="00000000">
        <w:rPr>
          <w:rtl w:val="0"/>
        </w:rPr>
        <w:t xml:space="preserve">  No lo apague ni lo reinicie. La memoria RAM contiene evidencia forense vital para nuestro análisis.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Notifique a IT de inmediato:</w:t>
      </w:r>
      <w:r w:rsidDel="00000000" w:rsidR="00000000" w:rsidRPr="00000000">
        <w:rPr>
          <w:rtl w:val="0"/>
        </w:rPr>
        <w:t xml:space="preserve">  Reporte el incidente por teléfono o desde otro equipo. El tiempo es el factor determinante entre un susto y un desastre.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Cambie contraseñas desde otro dispositivo:</w:t>
      </w:r>
      <w:r w:rsidDel="00000000" w:rsidR="00000000" w:rsidRPr="00000000">
        <w:rPr>
          <w:rtl w:val="0"/>
        </w:rPr>
        <w:t xml:space="preserve">  Use su celular con  </w:t>
      </w:r>
      <w:r w:rsidDel="00000000" w:rsidR="00000000" w:rsidRPr="00000000">
        <w:rPr>
          <w:b w:val="1"/>
          <w:bCs w:val="1"/>
          <w:rtl w:val="0"/>
        </w:rPr>
        <w:t xml:space="preserve">datos móviles (4G/5G)</w:t>
      </w:r>
      <w:r w:rsidDel="00000000" w:rsidR="00000000" w:rsidRPr="00000000">
        <w:rPr>
          <w:rtl w:val="0"/>
        </w:rPr>
        <w:t xml:space="preserve"> , nunca la red Wi-Fi sospechosa, para cambiar las claves de sus cuentas críticas.</w:t>
      </w:r>
    </w:p>
    <w:p w:rsidR="00000000" w:rsidDel="00000000" w:rsidP="00000000" w:rsidRDefault="00000000" w:rsidRPr="00000000" w14:paraId="0000003A">
      <w:pPr>
        <w:pStyle w:val="Heading4"/>
        <w:rPr/>
      </w:pPr>
      <w:bookmarkStart w:colFirst="0" w:colLast="0" w:name="_ye8zgoodty1u" w:id="14"/>
      <w:bookmarkEnd w:id="14"/>
      <w:r w:rsidDel="00000000" w:rsidR="00000000" w:rsidRPr="00000000">
        <w:rPr>
          <w:rtl w:val="0"/>
        </w:rPr>
        <w:t xml:space="preserve">9. Resumen de Herramientas de Defensa (Checklist Final)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Valide su postura de seguridad como un profesional: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¿He desactivado la  </w:t>
      </w:r>
      <w:r w:rsidDel="00000000" w:rsidR="00000000" w:rsidRPr="00000000">
        <w:rPr>
          <w:b w:val="1"/>
          <w:bCs w:val="1"/>
          <w:rtl w:val="0"/>
        </w:rPr>
        <w:t xml:space="preserve">descarga automática de imágenes</w:t>
      </w:r>
      <w:r w:rsidDel="00000000" w:rsidR="00000000" w:rsidRPr="00000000">
        <w:rPr>
          <w:rtl w:val="0"/>
        </w:rPr>
        <w:t xml:space="preserve">  en mi correo para evitar píxeles de rastreo?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¿Utilizo  </w:t>
      </w:r>
      <w:r w:rsidDel="00000000" w:rsidR="00000000" w:rsidRPr="00000000">
        <w:rPr>
          <w:b w:val="1"/>
          <w:bCs w:val="1"/>
          <w:rtl w:val="0"/>
        </w:rPr>
        <w:t xml:space="preserve">firmas digitales</w:t>
      </w:r>
      <w:r w:rsidDel="00000000" w:rsidR="00000000" w:rsidRPr="00000000">
        <w:rPr>
          <w:rtl w:val="0"/>
        </w:rPr>
        <w:t xml:space="preserve">  para asegurar la integridad de mis comunicaciones?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¿Mi red doméstica usa cifrado  </w:t>
      </w:r>
      <w:r w:rsidDel="00000000" w:rsidR="00000000" w:rsidRPr="00000000">
        <w:rPr>
          <w:b w:val="1"/>
          <w:bCs w:val="1"/>
          <w:rtl w:val="0"/>
        </w:rPr>
        <w:t xml:space="preserve">WPA2 o WPA3</w:t>
      </w:r>
      <w:r w:rsidDel="00000000" w:rsidR="00000000" w:rsidRPr="00000000">
        <w:rPr>
          <w:rtl w:val="0"/>
        </w:rPr>
        <w:t xml:space="preserve"> ?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¿He creado una  </w:t>
      </w:r>
      <w:r w:rsidDel="00000000" w:rsidR="00000000" w:rsidRPr="00000000">
        <w:rPr>
          <w:b w:val="1"/>
          <w:bCs w:val="1"/>
          <w:rtl w:val="0"/>
        </w:rPr>
        <w:t xml:space="preserve">Red de Invitados</w:t>
      </w:r>
      <w:r w:rsidDel="00000000" w:rsidR="00000000" w:rsidRPr="00000000">
        <w:rPr>
          <w:rtl w:val="0"/>
        </w:rPr>
        <w:t xml:space="preserve">  para aislar mis dispositivos personales del equipo de trabajo?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¿Están el  </w:t>
      </w:r>
      <w:r w:rsidDel="00000000" w:rsidR="00000000" w:rsidRPr="00000000">
        <w:rPr>
          <w:b w:val="1"/>
          <w:bCs w:val="1"/>
          <w:rtl w:val="0"/>
        </w:rPr>
        <w:t xml:space="preserve">firewall</w:t>
      </w:r>
      <w:r w:rsidDel="00000000" w:rsidR="00000000" w:rsidRPr="00000000">
        <w:rPr>
          <w:rtl w:val="0"/>
        </w:rPr>
        <w:t xml:space="preserve">  y las actualizaciones de seguridad al día en mi equipo?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¿Uso la  </w:t>
      </w:r>
      <w:r w:rsidDel="00000000" w:rsidR="00000000" w:rsidRPr="00000000">
        <w:rPr>
          <w:b w:val="1"/>
          <w:bCs w:val="1"/>
          <w:rtl w:val="0"/>
        </w:rPr>
        <w:t xml:space="preserve">VPN</w:t>
      </w:r>
      <w:r w:rsidDel="00000000" w:rsidR="00000000" w:rsidRPr="00000000">
        <w:rPr>
          <w:rtl w:val="0"/>
        </w:rPr>
        <w:t xml:space="preserve">  siempre que me conecto fuera de la oficina?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¿Mi primer instinto ante la urgencia es la  </w:t>
      </w:r>
      <w:r w:rsidDel="00000000" w:rsidR="00000000" w:rsidRPr="00000000">
        <w:rPr>
          <w:b w:val="1"/>
          <w:bCs w:val="1"/>
          <w:rtl w:val="0"/>
        </w:rPr>
        <w:t xml:space="preserve">pausa y la verificación</w:t>
      </w:r>
      <w:r w:rsidDel="00000000" w:rsidR="00000000" w:rsidRPr="00000000">
        <w:rPr>
          <w:rtl w:val="0"/>
        </w:rPr>
        <w:t xml:space="preserve"> 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